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14" w:rsidRPr="002C77F1" w:rsidRDefault="004F2414" w:rsidP="002C77F1">
      <w:pPr>
        <w:pStyle w:val="Title"/>
        <w:spacing w:before="0" w:after="0" w:line="240" w:lineRule="atLeast"/>
        <w:jc w:val="center"/>
        <w:rPr>
          <w:rFonts w:ascii="Times New Roman" w:hAnsi="Times New Roman" w:cs="Times New Roman"/>
          <w:spacing w:val="34"/>
        </w:rPr>
      </w:pPr>
      <w:r w:rsidRPr="002C77F1">
        <w:rPr>
          <w:rFonts w:ascii="Times New Roman" w:hAnsi="Times New Roman" w:cs="Times New Roman"/>
          <w:spacing w:val="34"/>
        </w:rPr>
        <w:t>АДМИНИСТРАЦИЯ</w:t>
      </w:r>
    </w:p>
    <w:p w:rsidR="004F2414" w:rsidRPr="002C77F1" w:rsidRDefault="004F2414" w:rsidP="002C77F1">
      <w:pPr>
        <w:pStyle w:val="Title"/>
        <w:spacing w:before="0" w:after="0" w:line="240" w:lineRule="atLeast"/>
        <w:jc w:val="center"/>
        <w:rPr>
          <w:rFonts w:ascii="Times New Roman" w:hAnsi="Times New Roman" w:cs="Times New Roman"/>
          <w:spacing w:val="34"/>
        </w:rPr>
      </w:pPr>
      <w:r w:rsidRPr="002C77F1">
        <w:rPr>
          <w:rFonts w:ascii="Times New Roman" w:hAnsi="Times New Roman" w:cs="Times New Roman"/>
          <w:spacing w:val="34"/>
        </w:rPr>
        <w:t>СЛАВЯНСКОГО СЕЛЬСКОГО ПОСЕЛЕНИЯ</w:t>
      </w:r>
    </w:p>
    <w:p w:rsidR="004F2414" w:rsidRPr="002C77F1" w:rsidRDefault="004F2414" w:rsidP="002C77F1">
      <w:pPr>
        <w:spacing w:line="240" w:lineRule="atLeast"/>
        <w:jc w:val="center"/>
        <w:rPr>
          <w:rFonts w:ascii="Times New Roman" w:hAnsi="Times New Roman" w:cs="Times New Roman"/>
          <w:spacing w:val="34"/>
          <w:sz w:val="28"/>
          <w:szCs w:val="28"/>
        </w:rPr>
      </w:pPr>
      <w:r w:rsidRPr="002C77F1">
        <w:rPr>
          <w:rFonts w:ascii="Times New Roman" w:hAnsi="Times New Roman" w:cs="Times New Roman"/>
          <w:spacing w:val="34"/>
          <w:sz w:val="28"/>
          <w:szCs w:val="28"/>
        </w:rPr>
        <w:t>НОВОВАРШАВСКОГО МУНИЦИПАЛЬНОГО РАЙОНА</w:t>
      </w:r>
    </w:p>
    <w:p w:rsidR="004F2414" w:rsidRDefault="004F2414" w:rsidP="002C77F1">
      <w:pPr>
        <w:spacing w:line="240" w:lineRule="atLeast"/>
        <w:jc w:val="center"/>
        <w:rPr>
          <w:spacing w:val="34"/>
          <w:sz w:val="32"/>
          <w:szCs w:val="32"/>
        </w:rPr>
      </w:pPr>
      <w:r w:rsidRPr="002C77F1">
        <w:rPr>
          <w:rFonts w:ascii="Times New Roman" w:hAnsi="Times New Roman" w:cs="Times New Roman"/>
          <w:spacing w:val="34"/>
          <w:sz w:val="28"/>
          <w:szCs w:val="28"/>
        </w:rPr>
        <w:t>ОМСКОЙ ОБЛАСТИ</w:t>
      </w:r>
    </w:p>
    <w:p w:rsidR="004F2414" w:rsidRPr="00DD398B" w:rsidRDefault="004F2414" w:rsidP="002C77F1">
      <w:pPr>
        <w:spacing w:line="240" w:lineRule="atLeast"/>
        <w:jc w:val="center"/>
        <w:rPr>
          <w:spacing w:val="34"/>
          <w:sz w:val="28"/>
          <w:szCs w:val="28"/>
        </w:rPr>
      </w:pPr>
    </w:p>
    <w:tbl>
      <w:tblPr>
        <w:tblW w:w="9497" w:type="dxa"/>
        <w:tblInd w:w="-106" w:type="dxa"/>
        <w:tblLayout w:type="fixed"/>
        <w:tblLook w:val="0000"/>
      </w:tblPr>
      <w:tblGrid>
        <w:gridCol w:w="9497"/>
      </w:tblGrid>
      <w:tr w:rsidR="004F2414" w:rsidRPr="00F13527">
        <w:tc>
          <w:tcPr>
            <w:tcW w:w="9497" w:type="dxa"/>
            <w:tcBorders>
              <w:bottom w:val="thickThinLargeGap" w:sz="24" w:space="0" w:color="auto"/>
            </w:tcBorders>
          </w:tcPr>
          <w:p w:rsidR="004F2414" w:rsidRPr="00224704" w:rsidRDefault="004F2414" w:rsidP="00702BD9">
            <w:pPr>
              <w:pStyle w:val="Heading2"/>
              <w:spacing w:before="0" w:after="0" w:line="240" w:lineRule="atLeast"/>
              <w:jc w:val="center"/>
              <w:rPr>
                <w:rFonts w:ascii="Times New Roman" w:hAnsi="Times New Roman" w:cs="Times New Roman"/>
                <w:i w:val="0"/>
                <w:iCs w:val="0"/>
                <w:spacing w:val="56"/>
              </w:rPr>
            </w:pPr>
            <w:r w:rsidRPr="00224704">
              <w:rPr>
                <w:rFonts w:ascii="Times New Roman" w:hAnsi="Times New Roman" w:cs="Times New Roman"/>
                <w:i w:val="0"/>
                <w:iCs w:val="0"/>
                <w:spacing w:val="56"/>
                <w:sz w:val="48"/>
                <w:szCs w:val="48"/>
              </w:rPr>
              <w:t>ПОСТАНОВЛЕНИЕ</w:t>
            </w:r>
          </w:p>
        </w:tc>
      </w:tr>
      <w:tr w:rsidR="004F2414" w:rsidRPr="00331ECC">
        <w:tc>
          <w:tcPr>
            <w:tcW w:w="9497" w:type="dxa"/>
            <w:tcBorders>
              <w:top w:val="thickThinLargeGap" w:sz="24" w:space="0" w:color="auto"/>
            </w:tcBorders>
          </w:tcPr>
          <w:p w:rsidR="004F2414" w:rsidRPr="00331ECC" w:rsidRDefault="004F2414" w:rsidP="00702BD9">
            <w:pPr>
              <w:pStyle w:val="Heading1"/>
              <w:spacing w:before="0" w:after="0" w:line="240" w:lineRule="atLeast"/>
              <w:rPr>
                <w:rFonts w:ascii="Times New Roman" w:hAnsi="Times New Roman" w:cs="Times New Roman"/>
                <w:b w:val="0"/>
                <w:bCs w:val="0"/>
                <w:sz w:val="28"/>
                <w:szCs w:val="28"/>
              </w:rPr>
            </w:pPr>
            <w:r w:rsidRPr="00331ECC">
              <w:rPr>
                <w:rFonts w:ascii="Times New Roman" w:hAnsi="Times New Roman" w:cs="Times New Roman"/>
                <w:b w:val="0"/>
                <w:bCs w:val="0"/>
                <w:sz w:val="28"/>
                <w:szCs w:val="28"/>
                <w:lang w:eastAsia="ru-RU"/>
              </w:rPr>
              <w:t>18.05.2020 г.  № 29-п</w:t>
            </w:r>
            <w:r w:rsidRPr="00331ECC">
              <w:rPr>
                <w:rFonts w:ascii="Times New Roman" w:hAnsi="Times New Roman" w:cs="Times New Roman"/>
                <w:b w:val="0"/>
                <w:bCs w:val="0"/>
                <w:color w:val="auto"/>
                <w:sz w:val="28"/>
                <w:szCs w:val="28"/>
              </w:rPr>
              <w:t xml:space="preserve">                                                                          с. Славянка</w:t>
            </w:r>
          </w:p>
        </w:tc>
      </w:tr>
    </w:tbl>
    <w:p w:rsidR="004F2414" w:rsidRPr="004D2D3E" w:rsidRDefault="004F2414" w:rsidP="00372364">
      <w:pPr>
        <w:jc w:val="both"/>
        <w:rPr>
          <w:rFonts w:ascii="Times New Roman" w:hAnsi="Times New Roman" w:cs="Times New Roman"/>
        </w:rPr>
      </w:pPr>
    </w:p>
    <w:p w:rsidR="004F2414" w:rsidRPr="00585F08" w:rsidRDefault="004F2414" w:rsidP="00DC7D14">
      <w:pPr>
        <w:jc w:val="center"/>
        <w:rPr>
          <w:rFonts w:ascii="Times New Roman" w:hAnsi="Times New Roman" w:cs="Times New Roman"/>
          <w:lang w:eastAsia="en-US"/>
        </w:rPr>
      </w:pPr>
      <w:r w:rsidRPr="00585F08">
        <w:rPr>
          <w:rStyle w:val="Strong"/>
          <w:rFonts w:ascii="Times New Roman" w:hAnsi="Times New Roman" w:cs="Times New Roman"/>
          <w:b w:val="0"/>
          <w:bCs w:val="0"/>
        </w:rPr>
        <w:t xml:space="preserve">Об утверждении Административного регламента предоставления муниципальной услуги «Принятие </w:t>
      </w:r>
      <w:r w:rsidRPr="00585F08">
        <w:rPr>
          <w:rFonts w:ascii="Times New Roman" w:hAnsi="Times New Roman" w:cs="Times New Roman"/>
          <w:lang w:eastAsia="en-US"/>
        </w:rPr>
        <w:t xml:space="preserve">в соответствии с </w:t>
      </w:r>
      <w:hyperlink r:id="rId6" w:history="1">
        <w:r w:rsidRPr="00585F08">
          <w:rPr>
            <w:rFonts w:ascii="Times New Roman" w:hAnsi="Times New Roman" w:cs="Times New Roman"/>
            <w:lang w:eastAsia="en-US"/>
          </w:rPr>
          <w:t>гражданским законодательством</w:t>
        </w:r>
      </w:hyperlink>
      <w:r w:rsidRPr="00585F08">
        <w:rPr>
          <w:rFonts w:ascii="Times New Roman" w:hAnsi="Times New Roman" w:cs="Times New Roman"/>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w:t>
      </w:r>
      <w:r w:rsidRPr="00585F08">
        <w:rPr>
          <w:rStyle w:val="Strong"/>
          <w:rFonts w:ascii="Times New Roman" w:hAnsi="Times New Roman" w:cs="Times New Roman"/>
          <w:b w:val="0"/>
          <w:bCs w:val="0"/>
        </w:rPr>
        <w:t>»</w:t>
      </w:r>
    </w:p>
    <w:p w:rsidR="004F2414" w:rsidRPr="00585F08" w:rsidRDefault="004F2414" w:rsidP="00CA3AAE">
      <w:pPr>
        <w:pStyle w:val="NoSpacing"/>
        <w:jc w:val="center"/>
        <w:rPr>
          <w:rFonts w:ascii="Times New Roman" w:hAnsi="Times New Roman" w:cs="Times New Roman"/>
          <w:sz w:val="24"/>
          <w:szCs w:val="24"/>
        </w:rPr>
      </w:pPr>
    </w:p>
    <w:p w:rsidR="004F2414" w:rsidRPr="00585F08" w:rsidRDefault="004F2414" w:rsidP="00372364">
      <w:pPr>
        <w:pStyle w:val="NoSpacing"/>
        <w:jc w:val="both"/>
        <w:rPr>
          <w:rFonts w:ascii="Times New Roman" w:hAnsi="Times New Roman" w:cs="Times New Roman"/>
          <w:sz w:val="24"/>
          <w:szCs w:val="24"/>
        </w:rPr>
      </w:pPr>
      <w:r w:rsidRPr="00585F08">
        <w:rPr>
          <w:rFonts w:ascii="Times New Roman" w:hAnsi="Times New Roman" w:cs="Times New Roman"/>
          <w:sz w:val="24"/>
          <w:szCs w:val="24"/>
        </w:rPr>
        <w:tab/>
        <w:t xml:space="preserve">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w:t>
      </w:r>
      <w:r w:rsidRPr="00585F08">
        <w:rPr>
          <w:rFonts w:ascii="Times New Roman" w:hAnsi="Times New Roman" w:cs="Times New Roman"/>
          <w:sz w:val="24"/>
          <w:szCs w:val="24"/>
          <w:lang w:eastAsia="en-US"/>
        </w:rPr>
        <w:t xml:space="preserve">в соответствии с </w:t>
      </w:r>
      <w:hyperlink r:id="rId7" w:history="1">
        <w:r w:rsidRPr="00585F08">
          <w:rPr>
            <w:rFonts w:ascii="Times New Roman" w:hAnsi="Times New Roman" w:cs="Times New Roman"/>
            <w:sz w:val="24"/>
            <w:szCs w:val="24"/>
            <w:lang w:eastAsia="en-US"/>
          </w:rPr>
          <w:t>гражданским законодательством</w:t>
        </w:r>
      </w:hyperlink>
      <w:r w:rsidRPr="00585F08">
        <w:rPr>
          <w:rFonts w:ascii="Times New Roman" w:hAnsi="Times New Roman" w:cs="Times New Roman"/>
          <w:lang w:eastAsia="en-US"/>
        </w:rPr>
        <w:t xml:space="preserve"> </w:t>
      </w:r>
      <w:r w:rsidRPr="00585F08">
        <w:rPr>
          <w:rFonts w:ascii="Times New Roman" w:hAnsi="Times New Roman" w:cs="Times New Roman"/>
          <w:sz w:val="24"/>
          <w:szCs w:val="24"/>
          <w:lang w:eastAsia="en-US"/>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sidRPr="00585F08">
        <w:rPr>
          <w:rFonts w:ascii="Times New Roman" w:hAnsi="Times New Roman" w:cs="Times New Roman"/>
          <w:lang w:eastAsia="en-US"/>
        </w:rPr>
        <w:t xml:space="preserve"> </w:t>
      </w:r>
      <w:r w:rsidRPr="00585F08">
        <w:rPr>
          <w:rFonts w:ascii="Times New Roman" w:hAnsi="Times New Roman" w:cs="Times New Roman"/>
          <w:sz w:val="24"/>
          <w:szCs w:val="24"/>
          <w:lang w:eastAsia="en-US"/>
        </w:rPr>
        <w:t>федеральными законам</w:t>
      </w:r>
      <w:r w:rsidRPr="00585F08">
        <w:rPr>
          <w:rFonts w:ascii="Times New Roman" w:hAnsi="Times New Roman" w:cs="Times New Roman"/>
          <w:sz w:val="24"/>
          <w:szCs w:val="24"/>
        </w:rPr>
        <w:t xml:space="preserve">, руководствуясь Уставом сельского поселения </w:t>
      </w:r>
      <w:r w:rsidRPr="00585F08">
        <w:rPr>
          <w:rStyle w:val="Strong"/>
          <w:rFonts w:ascii="Times New Roman" w:hAnsi="Times New Roman" w:cs="Times New Roman"/>
          <w:b w:val="0"/>
          <w:bCs w:val="0"/>
          <w:sz w:val="24"/>
          <w:szCs w:val="24"/>
        </w:rPr>
        <w:t>ПОСТАНОВЛЯЮ:</w:t>
      </w:r>
    </w:p>
    <w:p w:rsidR="004F2414" w:rsidRPr="00585F08" w:rsidRDefault="004F2414" w:rsidP="00372364">
      <w:pPr>
        <w:jc w:val="both"/>
        <w:rPr>
          <w:rFonts w:ascii="Times New Roman" w:hAnsi="Times New Roman" w:cs="Times New Roman"/>
          <w:b/>
          <w:bCs/>
        </w:rPr>
      </w:pPr>
      <w:r w:rsidRPr="00585F08">
        <w:rPr>
          <w:rFonts w:ascii="Times New Roman" w:hAnsi="Times New Roman" w:cs="Times New Roman"/>
        </w:rPr>
        <w:tab/>
        <w:t xml:space="preserve">1.Утвердить прилагаемый административный регламент Администрации Славянского сельского поселения Нововаршавского муниципального района предоставления муниципальной услуги </w:t>
      </w:r>
      <w:r w:rsidRPr="00585F08">
        <w:rPr>
          <w:rFonts w:ascii="Times New Roman" w:hAnsi="Times New Roman" w:cs="Times New Roman"/>
          <w:b/>
          <w:bCs/>
        </w:rPr>
        <w:t>«</w:t>
      </w:r>
      <w:r w:rsidRPr="00585F08">
        <w:rPr>
          <w:rStyle w:val="Strong"/>
          <w:rFonts w:ascii="Times New Roman" w:hAnsi="Times New Roman" w:cs="Times New Roman"/>
          <w:b w:val="0"/>
          <w:bCs w:val="0"/>
        </w:rPr>
        <w:t xml:space="preserve">Принятие </w:t>
      </w:r>
      <w:r w:rsidRPr="00585F08">
        <w:rPr>
          <w:rFonts w:ascii="Times New Roman" w:hAnsi="Times New Roman" w:cs="Times New Roman"/>
          <w:lang w:eastAsia="en-US"/>
        </w:rPr>
        <w:t xml:space="preserve">в соответствии с </w:t>
      </w:r>
      <w:hyperlink r:id="rId8" w:history="1">
        <w:r w:rsidRPr="00585F08">
          <w:rPr>
            <w:rFonts w:ascii="Times New Roman" w:hAnsi="Times New Roman" w:cs="Times New Roman"/>
            <w:lang w:eastAsia="en-US"/>
          </w:rPr>
          <w:t>гражданским законодательством</w:t>
        </w:r>
      </w:hyperlink>
      <w:r w:rsidRPr="00585F08">
        <w:rPr>
          <w:rFonts w:ascii="Times New Roman" w:hAnsi="Times New Roman" w:cs="Times New Roman"/>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w:t>
      </w:r>
      <w:r w:rsidRPr="00585F08">
        <w:rPr>
          <w:rStyle w:val="Strong"/>
          <w:rFonts w:ascii="Times New Roman" w:hAnsi="Times New Roman" w:cs="Times New Roman"/>
          <w:b w:val="0"/>
          <w:bCs w:val="0"/>
        </w:rPr>
        <w:t>».</w:t>
      </w:r>
    </w:p>
    <w:p w:rsidR="004F2414" w:rsidRPr="00585F08" w:rsidRDefault="004F2414" w:rsidP="00A63AB8">
      <w:pPr>
        <w:jc w:val="both"/>
        <w:rPr>
          <w:rFonts w:ascii="Times New Roman" w:hAnsi="Times New Roman" w:cs="Times New Roman"/>
        </w:rPr>
      </w:pPr>
      <w:r w:rsidRPr="00585F08">
        <w:rPr>
          <w:rFonts w:ascii="Times New Roman" w:hAnsi="Times New Roman" w:cs="Times New Roman"/>
        </w:rPr>
        <w:tab/>
        <w:t xml:space="preserve">2. </w:t>
      </w:r>
      <w:r w:rsidRPr="00282D91">
        <w:rPr>
          <w:rFonts w:ascii="Times New Roman" w:hAnsi="Times New Roman" w:cs="Times New Roman"/>
        </w:rPr>
        <w:t>Обнародовать настоящее постановление на информационных стендах в установленных местах на территории Славянского сельского поселения и обеспечить размещение его текста на официальном сайте органов местного самоуправления сельского поселения</w:t>
      </w:r>
      <w:r w:rsidRPr="00585F08">
        <w:rPr>
          <w:rFonts w:ascii="Times New Roman" w:hAnsi="Times New Roman" w:cs="Times New Roman"/>
        </w:rPr>
        <w:t>.</w:t>
      </w:r>
    </w:p>
    <w:p w:rsidR="004F2414" w:rsidRPr="00585F08" w:rsidRDefault="004F2414" w:rsidP="00A63AB8">
      <w:pPr>
        <w:ind w:firstLine="708"/>
        <w:jc w:val="both"/>
        <w:rPr>
          <w:rFonts w:ascii="Times New Roman" w:hAnsi="Times New Roman" w:cs="Times New Roman"/>
        </w:rPr>
      </w:pPr>
      <w:r w:rsidRPr="00585F08">
        <w:rPr>
          <w:rFonts w:ascii="Times New Roman" w:hAnsi="Times New Roman" w:cs="Times New Roman"/>
        </w:rPr>
        <w:t xml:space="preserve">3. Контроль за исполнением настоящего постановления оставляю за собой. </w:t>
      </w:r>
    </w:p>
    <w:p w:rsidR="004F2414" w:rsidRPr="00585F08" w:rsidRDefault="004F2414" w:rsidP="00A63AB8">
      <w:pPr>
        <w:pStyle w:val="NoSpacing"/>
        <w:jc w:val="both"/>
        <w:rPr>
          <w:rFonts w:ascii="Times New Roman" w:hAnsi="Times New Roman" w:cs="Times New Roman"/>
          <w:sz w:val="24"/>
          <w:szCs w:val="24"/>
        </w:rPr>
      </w:pPr>
    </w:p>
    <w:p w:rsidR="004F2414" w:rsidRPr="00585F08" w:rsidRDefault="004F2414" w:rsidP="00372364">
      <w:pPr>
        <w:widowControl w:val="0"/>
        <w:tabs>
          <w:tab w:val="left" w:pos="709"/>
        </w:tabs>
        <w:jc w:val="both"/>
        <w:rPr>
          <w:rFonts w:ascii="Times New Roman" w:hAnsi="Times New Roman" w:cs="Times New Roman"/>
          <w:kern w:val="1"/>
          <w:lang w:eastAsia="hi-IN" w:bidi="hi-IN"/>
        </w:rPr>
      </w:pPr>
    </w:p>
    <w:p w:rsidR="004F2414" w:rsidRPr="00585F08" w:rsidRDefault="004F2414" w:rsidP="00585F08">
      <w:pPr>
        <w:jc w:val="both"/>
        <w:rPr>
          <w:rFonts w:ascii="Times New Roman" w:hAnsi="Times New Roman" w:cs="Times New Roman"/>
        </w:rPr>
      </w:pPr>
      <w:r w:rsidRPr="00585F08">
        <w:rPr>
          <w:rFonts w:ascii="Times New Roman" w:hAnsi="Times New Roman" w:cs="Times New Roman"/>
        </w:rPr>
        <w:t xml:space="preserve">Глава сельского поселения                                                                        В.А. Шестернин </w:t>
      </w:r>
    </w:p>
    <w:p w:rsidR="004F2414" w:rsidRPr="00585F08" w:rsidRDefault="004F2414" w:rsidP="00F65F18">
      <w:pPr>
        <w:pageBreakBefore/>
        <w:ind w:firstLine="709"/>
        <w:jc w:val="right"/>
        <w:rPr>
          <w:rFonts w:ascii="Times New Roman" w:hAnsi="Times New Roman" w:cs="Times New Roman"/>
        </w:rPr>
      </w:pPr>
      <w:r w:rsidRPr="00585F08">
        <w:rPr>
          <w:rFonts w:ascii="Times New Roman" w:hAnsi="Times New Roman" w:cs="Times New Roman"/>
        </w:rPr>
        <w:t xml:space="preserve">Приложение к </w:t>
      </w:r>
    </w:p>
    <w:p w:rsidR="004F2414" w:rsidRPr="00585F08" w:rsidRDefault="004F2414" w:rsidP="00F65F18">
      <w:pPr>
        <w:ind w:firstLine="709"/>
        <w:jc w:val="right"/>
        <w:rPr>
          <w:rFonts w:ascii="Times New Roman" w:hAnsi="Times New Roman" w:cs="Times New Roman"/>
        </w:rPr>
      </w:pPr>
      <w:r w:rsidRPr="00585F08">
        <w:rPr>
          <w:rFonts w:ascii="Times New Roman" w:hAnsi="Times New Roman" w:cs="Times New Roman"/>
        </w:rPr>
        <w:t>постановлению Администрации</w:t>
      </w:r>
    </w:p>
    <w:p w:rsidR="004F2414" w:rsidRPr="00585F08" w:rsidRDefault="004F2414" w:rsidP="00F65F18">
      <w:pPr>
        <w:ind w:firstLine="709"/>
        <w:jc w:val="right"/>
        <w:rPr>
          <w:rFonts w:ascii="Times New Roman" w:hAnsi="Times New Roman" w:cs="Times New Roman"/>
        </w:rPr>
      </w:pPr>
      <w:r w:rsidRPr="00585F08">
        <w:rPr>
          <w:rFonts w:ascii="Times New Roman" w:hAnsi="Times New Roman" w:cs="Times New Roman"/>
        </w:rPr>
        <w:t>Славянского сельского поселения</w:t>
      </w:r>
    </w:p>
    <w:p w:rsidR="004F2414" w:rsidRPr="00D824E3" w:rsidRDefault="004F2414" w:rsidP="00F65F18">
      <w:pPr>
        <w:ind w:firstLine="709"/>
        <w:jc w:val="right"/>
        <w:rPr>
          <w:rFonts w:ascii="Times New Roman" w:hAnsi="Times New Roman" w:cs="Times New Roman"/>
        </w:rPr>
      </w:pPr>
      <w:r w:rsidRPr="00D824E3">
        <w:rPr>
          <w:rFonts w:ascii="Times New Roman" w:hAnsi="Times New Roman" w:cs="Times New Roman"/>
        </w:rPr>
        <w:t xml:space="preserve"> 18.05.2020 г.  № 29-п</w:t>
      </w:r>
    </w:p>
    <w:p w:rsidR="004F2414" w:rsidRPr="00585F08" w:rsidRDefault="004F2414" w:rsidP="00372364">
      <w:pPr>
        <w:jc w:val="both"/>
        <w:rPr>
          <w:rFonts w:ascii="Times New Roman" w:hAnsi="Times New Roman" w:cs="Times New Roman"/>
        </w:rPr>
      </w:pPr>
    </w:p>
    <w:p w:rsidR="004F2414" w:rsidRPr="00585F08" w:rsidRDefault="004F2414" w:rsidP="00F65F18">
      <w:pPr>
        <w:jc w:val="center"/>
        <w:rPr>
          <w:rFonts w:ascii="Times New Roman" w:hAnsi="Times New Roman" w:cs="Times New Roman"/>
          <w:b/>
          <w:bCs/>
        </w:rPr>
      </w:pPr>
      <w:r w:rsidRPr="00585F08">
        <w:rPr>
          <w:rStyle w:val="Strong"/>
          <w:rFonts w:ascii="Times New Roman" w:hAnsi="Times New Roman" w:cs="Times New Roman"/>
          <w:b w:val="0"/>
          <w:bCs w:val="0"/>
        </w:rPr>
        <w:t>АДМИНИСТРАТИВНЫЙ РЕГЛАМЕНТ</w:t>
      </w:r>
    </w:p>
    <w:p w:rsidR="004F2414" w:rsidRPr="00585F08" w:rsidRDefault="004F2414" w:rsidP="007F0EA2">
      <w:pPr>
        <w:jc w:val="center"/>
        <w:rPr>
          <w:rFonts w:ascii="Times New Roman" w:hAnsi="Times New Roman" w:cs="Times New Roman"/>
          <w:b/>
          <w:bCs/>
        </w:rPr>
      </w:pPr>
      <w:r w:rsidRPr="00585F08">
        <w:rPr>
          <w:rStyle w:val="Strong"/>
          <w:rFonts w:ascii="Times New Roman" w:hAnsi="Times New Roman" w:cs="Times New Roman"/>
          <w:b w:val="0"/>
          <w:bCs w:val="0"/>
        </w:rPr>
        <w:t xml:space="preserve">предоставления муниципальной услуги «Принятие </w:t>
      </w:r>
      <w:r w:rsidRPr="00585F08">
        <w:rPr>
          <w:rFonts w:ascii="Times New Roman" w:hAnsi="Times New Roman" w:cs="Times New Roman"/>
          <w:lang w:eastAsia="en-US"/>
        </w:rPr>
        <w:t xml:space="preserve">в соответствии с </w:t>
      </w:r>
      <w:hyperlink r:id="rId9" w:history="1">
        <w:r w:rsidRPr="00585F08">
          <w:rPr>
            <w:rFonts w:ascii="Times New Roman" w:hAnsi="Times New Roman" w:cs="Times New Roman"/>
            <w:lang w:eastAsia="en-US"/>
          </w:rPr>
          <w:t>гражданским законодательством</w:t>
        </w:r>
      </w:hyperlink>
      <w:r w:rsidRPr="00585F08">
        <w:rPr>
          <w:rFonts w:ascii="Times New Roman" w:hAnsi="Times New Roman" w:cs="Times New Roman"/>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85F08">
        <w:rPr>
          <w:rStyle w:val="Strong"/>
          <w:rFonts w:ascii="Times New Roman" w:hAnsi="Times New Roman" w:cs="Times New Roman"/>
          <w:b w:val="0"/>
          <w:bCs w:val="0"/>
        </w:rPr>
        <w:t>»</w:t>
      </w:r>
    </w:p>
    <w:p w:rsidR="004F2414" w:rsidRPr="00585F08" w:rsidRDefault="004F2414" w:rsidP="00F65F18">
      <w:pPr>
        <w:jc w:val="center"/>
        <w:rPr>
          <w:rStyle w:val="Strong"/>
          <w:rFonts w:ascii="Times New Roman" w:hAnsi="Times New Roman" w:cs="Times New Roman"/>
        </w:rPr>
      </w:pPr>
    </w:p>
    <w:p w:rsidR="004F2414" w:rsidRPr="00585F08" w:rsidRDefault="004F2414" w:rsidP="00F65F18">
      <w:pPr>
        <w:jc w:val="center"/>
        <w:rPr>
          <w:rStyle w:val="Strong"/>
          <w:rFonts w:ascii="Times New Roman" w:hAnsi="Times New Roman" w:cs="Times New Roman"/>
          <w:b w:val="0"/>
          <w:bCs w:val="0"/>
        </w:rPr>
      </w:pPr>
      <w:r w:rsidRPr="00585F08">
        <w:rPr>
          <w:rStyle w:val="Strong"/>
          <w:rFonts w:ascii="Times New Roman" w:hAnsi="Times New Roman" w:cs="Times New Roman"/>
          <w:b w:val="0"/>
          <w:bCs w:val="0"/>
        </w:rPr>
        <w:t>1. Общие положения</w:t>
      </w:r>
    </w:p>
    <w:p w:rsidR="004F2414" w:rsidRPr="00585F08" w:rsidRDefault="004F2414" w:rsidP="00372364">
      <w:pPr>
        <w:jc w:val="both"/>
        <w:rPr>
          <w:rFonts w:ascii="Times New Roman" w:hAnsi="Times New Roman" w:cs="Times New Roman"/>
        </w:rPr>
      </w:pP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1.1. Предмет регулирования Административного регламента</w:t>
      </w:r>
    </w:p>
    <w:p w:rsidR="004F2414" w:rsidRPr="00585F08" w:rsidRDefault="004F2414" w:rsidP="00372364">
      <w:pPr>
        <w:jc w:val="both"/>
        <w:rPr>
          <w:rFonts w:ascii="Times New Roman" w:hAnsi="Times New Roman" w:cs="Times New Roman"/>
        </w:rPr>
      </w:pPr>
      <w:r w:rsidRPr="00585F08">
        <w:rPr>
          <w:rStyle w:val="Strong"/>
          <w:rFonts w:ascii="Times New Roman" w:hAnsi="Times New Roman" w:cs="Times New Roman"/>
          <w:b w:val="0"/>
          <w:bCs w:val="0"/>
        </w:rPr>
        <w:tab/>
        <w:t xml:space="preserve">Настоящий Административный регламент регулирует процедуру принятия решения </w:t>
      </w:r>
      <w:r w:rsidRPr="00585F08">
        <w:rPr>
          <w:rFonts w:ascii="Times New Roman" w:hAnsi="Times New Roman" w:cs="Times New Roman"/>
        </w:rPr>
        <w:t xml:space="preserve">о сносе </w:t>
      </w:r>
      <w:r w:rsidRPr="00585F08">
        <w:rPr>
          <w:rFonts w:ascii="Times New Roman" w:hAnsi="Times New Roman" w:cs="Times New Roman"/>
          <w:lang w:eastAsia="en-US"/>
        </w:rPr>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85F08">
        <w:rPr>
          <w:rFonts w:ascii="Times New Roman" w:hAnsi="Times New Roman" w:cs="Times New Roman"/>
        </w:rPr>
        <w:t xml:space="preserve"> (далее – приведение в соответствии с установленными  требованиями).</w:t>
      </w:r>
    </w:p>
    <w:p w:rsidR="004F2414" w:rsidRPr="00585F08" w:rsidRDefault="004F2414" w:rsidP="00E95A7F">
      <w:pPr>
        <w:ind w:firstLine="709"/>
        <w:jc w:val="both"/>
        <w:rPr>
          <w:rFonts w:ascii="Times New Roman" w:hAnsi="Times New Roman" w:cs="Times New Roman"/>
        </w:rPr>
      </w:pPr>
      <w:r w:rsidRPr="00585F08">
        <w:rPr>
          <w:rFonts w:ascii="Times New Roman" w:hAnsi="Times New Roman" w:cs="Times New Roman"/>
        </w:rPr>
        <w:t xml:space="preserve">1.2. Круг заявителей </w:t>
      </w:r>
    </w:p>
    <w:p w:rsidR="004F2414" w:rsidRPr="00585F08" w:rsidRDefault="004F2414" w:rsidP="00E95A7F">
      <w:pPr>
        <w:ind w:firstLine="709"/>
        <w:jc w:val="both"/>
        <w:rPr>
          <w:rFonts w:ascii="Times New Roman" w:hAnsi="Times New Roman" w:cs="Times New Roman"/>
        </w:rPr>
      </w:pPr>
      <w:r w:rsidRPr="00585F08">
        <w:rPr>
          <w:rFonts w:ascii="Times New Roman" w:hAnsi="Times New Roman" w:cs="Times New Roman"/>
        </w:rPr>
        <w:t>Заявителями при предоставлении муниципальной услуги являются:</w:t>
      </w:r>
    </w:p>
    <w:p w:rsidR="004F2414" w:rsidRPr="00585F08" w:rsidRDefault="004F2414" w:rsidP="00E95A7F">
      <w:pPr>
        <w:ind w:firstLine="709"/>
        <w:jc w:val="both"/>
        <w:rPr>
          <w:rFonts w:ascii="Times New Roman" w:hAnsi="Times New Roman" w:cs="Times New Roman"/>
        </w:rPr>
      </w:pPr>
      <w:r w:rsidRPr="00585F08">
        <w:rPr>
          <w:rFonts w:ascii="Times New Roman" w:hAnsi="Times New Roman" w:cs="Times New Roman"/>
        </w:rPr>
        <w:t>- 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4F2414" w:rsidRPr="00585F08" w:rsidRDefault="004F2414" w:rsidP="00E95A7F">
      <w:pPr>
        <w:ind w:firstLine="709"/>
        <w:jc w:val="both"/>
        <w:rPr>
          <w:rFonts w:ascii="Times New Roman" w:hAnsi="Times New Roman" w:cs="Times New Roman"/>
        </w:rPr>
      </w:pPr>
      <w:r w:rsidRPr="00585F08">
        <w:rPr>
          <w:rFonts w:ascii="Times New Roman" w:hAnsi="Times New Roman" w:cs="Times New Roman"/>
        </w:rPr>
        <w:t>- 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4F2414" w:rsidRPr="00585F08" w:rsidRDefault="004F2414" w:rsidP="00E95A7F">
      <w:pPr>
        <w:ind w:firstLine="709"/>
        <w:jc w:val="both"/>
        <w:rPr>
          <w:rFonts w:ascii="Times New Roman" w:hAnsi="Times New Roman" w:cs="Times New Roman"/>
        </w:rPr>
      </w:pPr>
      <w:r w:rsidRPr="00585F08">
        <w:rPr>
          <w:rFonts w:ascii="Times New Roman" w:hAnsi="Times New Roman" w:cs="Times New Roman"/>
        </w:rPr>
        <w:t>- 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4F2414" w:rsidRPr="00585F08" w:rsidRDefault="004F2414" w:rsidP="00E95A7F">
      <w:pPr>
        <w:jc w:val="both"/>
        <w:rPr>
          <w:rFonts w:ascii="Times New Roman" w:hAnsi="Times New Roman" w:cs="Times New Roman"/>
          <w:b/>
          <w:bCs/>
        </w:rPr>
      </w:pPr>
      <w:r w:rsidRPr="00585F08">
        <w:rPr>
          <w:rFonts w:ascii="Times New Roman" w:hAnsi="Times New Roman" w:cs="Times New Roman"/>
        </w:rPr>
        <w:t xml:space="preserve"> </w:t>
      </w:r>
      <w:r w:rsidRPr="00585F08">
        <w:rPr>
          <w:rFonts w:ascii="Times New Roman" w:hAnsi="Times New Roman" w:cs="Times New Roman"/>
        </w:rPr>
        <w:tab/>
      </w:r>
      <w:r w:rsidRPr="00585F08">
        <w:rPr>
          <w:rStyle w:val="Strong"/>
          <w:rFonts w:ascii="Times New Roman" w:hAnsi="Times New Roman" w:cs="Times New Roman"/>
          <w:b w:val="0"/>
          <w:bCs w:val="0"/>
        </w:rPr>
        <w:t>1.3. Требования к порядку информирования о правилах предоставления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bookmarkStart w:id="0" w:name="Par173"/>
      <w:bookmarkEnd w:id="0"/>
      <w:r w:rsidRPr="00585F08">
        <w:rPr>
          <w:rFonts w:ascii="Times New Roman" w:hAnsi="Times New Roman" w:cs="Times New Roman"/>
          <w:sz w:val="24"/>
          <w:szCs w:val="24"/>
        </w:rPr>
        <w:t>1.3.1.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Славянского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 на информационных стендах Администрации;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2) на официальном сайте Администрации в сети Интернет по адресу: </w:t>
      </w:r>
      <w:hyperlink r:id="rId10" w:history="1">
        <w:r w:rsidRPr="00585F08">
          <w:rPr>
            <w:rStyle w:val="Hyperlink"/>
            <w:rFonts w:ascii="Times New Roman" w:hAnsi="Times New Roman" w:cs="Times New Roman"/>
            <w:color w:val="auto"/>
            <w:sz w:val="24"/>
            <w:szCs w:val="24"/>
          </w:rPr>
          <w:t>http://www.</w:t>
        </w:r>
        <w:r w:rsidRPr="00585F08">
          <w:rPr>
            <w:rStyle w:val="Hyperlink"/>
            <w:rFonts w:ascii="Times New Roman" w:hAnsi="Times New Roman" w:cs="Times New Roman"/>
            <w:color w:val="auto"/>
            <w:sz w:val="24"/>
            <w:szCs w:val="24"/>
            <w:lang w:val="en-US"/>
          </w:rPr>
          <w:t>slavnsk</w:t>
        </w:r>
        <w:r w:rsidRPr="00585F08">
          <w:rPr>
            <w:rStyle w:val="Hyperlink"/>
            <w:rFonts w:ascii="Times New Roman" w:hAnsi="Times New Roman" w:cs="Times New Roman"/>
            <w:color w:val="auto"/>
            <w:sz w:val="24"/>
            <w:szCs w:val="24"/>
          </w:rPr>
          <w:t>.novovar.omskportal.ru/</w:t>
        </w:r>
      </w:hyperlink>
      <w:r w:rsidRPr="00585F08">
        <w:rPr>
          <w:rFonts w:ascii="Times New Roman" w:hAnsi="Times New Roman" w:cs="Times New Roman"/>
          <w:sz w:val="24"/>
          <w:szCs w:val="24"/>
        </w:rPr>
        <w:t xml:space="preserve"> (далее – интернет-сайт Администрации).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1.3.2. График работы Администрации: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понедельник – пятница: с 8-30 до 17-15;</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суббота: выходной;</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воскресенье:  выходной;</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перерыв для отдыха и питания с 12-30 до 14-00, технический перерыв – 10 минут (до и после перерыва для отдыха и питания). </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В день, непосредственно предшествующий нерабочему праздничному дню, время работы Администрации сокращается на 1 час (понедельник – пятница – 16 часов 15 минут).</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p>
    <w:p w:rsidR="004F2414" w:rsidRPr="00585F08" w:rsidRDefault="004F2414" w:rsidP="00A31744">
      <w:pPr>
        <w:pStyle w:val="ConsPlusNormal"/>
        <w:ind w:firstLine="709"/>
        <w:jc w:val="both"/>
        <w:rPr>
          <w:rFonts w:ascii="Times New Roman" w:hAnsi="Times New Roman" w:cs="Times New Roman"/>
          <w:sz w:val="24"/>
          <w:szCs w:val="24"/>
        </w:rPr>
      </w:pPr>
      <w:bookmarkStart w:id="1" w:name="Par82"/>
      <w:bookmarkEnd w:id="1"/>
      <w:r w:rsidRPr="00585F08">
        <w:rPr>
          <w:rFonts w:ascii="Times New Roman" w:hAnsi="Times New Roman" w:cs="Times New Roman"/>
          <w:sz w:val="24"/>
          <w:szCs w:val="24"/>
        </w:rPr>
        <w:t>1.3.3.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585F08">
        <w:rPr>
          <w:rFonts w:ascii="Times New Roman" w:hAnsi="Times New Roman" w:cs="Times New Roman"/>
          <w:sz w:val="24"/>
          <w:szCs w:val="24"/>
          <w:lang w:val="en-US"/>
        </w:rPr>
        <w:t>pgu</w:t>
      </w:r>
      <w:r w:rsidRPr="00585F08">
        <w:rPr>
          <w:rFonts w:ascii="Times New Roman" w:hAnsi="Times New Roman" w:cs="Times New Roman"/>
          <w:sz w:val="24"/>
          <w:szCs w:val="24"/>
        </w:rPr>
        <w:t>.omskportal.ru (далее – Региональный портал).</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1.3.4.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осуществляется с понедельника по пятницу с 8-30ч. до 17-15ч.</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1.3.5.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1.3.6.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1.3.7. На интернет-сайте Администрации подлежит размещению следующая информация:</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2) настоящий Административный регламент, в том числе:</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 сведения о местонахождении, справочных телефонах, адресах </w:t>
      </w:r>
      <w:r w:rsidRPr="00585F08">
        <w:rPr>
          <w:rFonts w:ascii="Times New Roman" w:hAnsi="Times New Roman" w:cs="Times New Roman"/>
          <w:sz w:val="24"/>
          <w:szCs w:val="24"/>
        </w:rPr>
        <w:br/>
        <w:t>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w:t>
      </w:r>
      <w:r w:rsidRPr="00585F08">
        <w:rPr>
          <w:sz w:val="24"/>
          <w:szCs w:val="24"/>
        </w:rPr>
        <w:t> </w:t>
      </w:r>
      <w:r w:rsidRPr="00585F08">
        <w:rPr>
          <w:rFonts w:ascii="Times New Roman" w:hAnsi="Times New Roman" w:cs="Times New Roman"/>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порядок предоставления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3) порядок информирования заявителей о ходе предоставления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5) график приема граждан по личным вопросам в Администрации по вопросам предоставления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F2414" w:rsidRPr="00585F08" w:rsidRDefault="004F2414" w:rsidP="00A31744">
      <w:pPr>
        <w:pStyle w:val="ConsPlusNormal"/>
        <w:ind w:firstLine="709"/>
        <w:jc w:val="both"/>
        <w:rPr>
          <w:rFonts w:ascii="Times New Roman" w:hAnsi="Times New Roman" w:cs="Times New Roman"/>
          <w:sz w:val="24"/>
          <w:szCs w:val="24"/>
        </w:rPr>
      </w:pPr>
    </w:p>
    <w:p w:rsidR="004F2414" w:rsidRPr="00585F08" w:rsidRDefault="004F2414" w:rsidP="003812A8">
      <w:pPr>
        <w:jc w:val="center"/>
        <w:rPr>
          <w:rFonts w:ascii="Times New Roman" w:hAnsi="Times New Roman" w:cs="Times New Roman"/>
        </w:rPr>
      </w:pPr>
      <w:r w:rsidRPr="00585F08">
        <w:rPr>
          <w:rStyle w:val="Strong"/>
          <w:rFonts w:ascii="Times New Roman" w:hAnsi="Times New Roman" w:cs="Times New Roman"/>
          <w:b w:val="0"/>
          <w:bCs w:val="0"/>
        </w:rPr>
        <w:t xml:space="preserve">2.  </w:t>
      </w:r>
      <w:r w:rsidRPr="00585F08">
        <w:rPr>
          <w:rFonts w:ascii="Times New Roman" w:hAnsi="Times New Roman" w:cs="Times New Roman"/>
        </w:rPr>
        <w:t xml:space="preserve">  Стандарт предоставления муниципальной услуги</w:t>
      </w:r>
    </w:p>
    <w:p w:rsidR="004F2414" w:rsidRPr="00585F08" w:rsidRDefault="004F2414" w:rsidP="00F646B7">
      <w:pPr>
        <w:jc w:val="center"/>
        <w:rPr>
          <w:rFonts w:ascii="Times New Roman" w:hAnsi="Times New Roman" w:cs="Times New Roman"/>
        </w:rPr>
      </w:pPr>
    </w:p>
    <w:p w:rsidR="004F2414" w:rsidRPr="00585F08" w:rsidRDefault="004F2414" w:rsidP="00372364">
      <w:pPr>
        <w:jc w:val="both"/>
        <w:rPr>
          <w:rFonts w:ascii="Times New Roman" w:hAnsi="Times New Roman" w:cs="Times New Roman"/>
          <w:b/>
          <w:bCs/>
        </w:rPr>
      </w:pPr>
      <w:r w:rsidRPr="00585F08">
        <w:rPr>
          <w:rFonts w:ascii="Times New Roman" w:hAnsi="Times New Roman" w:cs="Times New Roman"/>
          <w:b/>
          <w:bCs/>
        </w:rPr>
        <w:tab/>
      </w:r>
      <w:r w:rsidRPr="00585F08">
        <w:rPr>
          <w:rFonts w:ascii="Times New Roman" w:hAnsi="Times New Roman" w:cs="Times New Roman"/>
        </w:rPr>
        <w:t>2.1.</w:t>
      </w:r>
      <w:r w:rsidRPr="00585F08">
        <w:rPr>
          <w:rFonts w:ascii="Times New Roman" w:hAnsi="Times New Roman" w:cs="Times New Roman"/>
          <w:b/>
          <w:bCs/>
        </w:rPr>
        <w:t xml:space="preserve"> </w:t>
      </w:r>
      <w:r w:rsidRPr="00585F08">
        <w:rPr>
          <w:rStyle w:val="Strong"/>
          <w:rFonts w:ascii="Times New Roman" w:hAnsi="Times New Roman" w:cs="Times New Roman"/>
          <w:b w:val="0"/>
          <w:bCs w:val="0"/>
        </w:rPr>
        <w:t>Результат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Результатом предоставления муниципальной услуги является принятие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F2414" w:rsidRPr="00585F08" w:rsidRDefault="004F2414" w:rsidP="00372364">
      <w:pPr>
        <w:jc w:val="both"/>
        <w:rPr>
          <w:rStyle w:val="Strong"/>
          <w:rFonts w:ascii="Times New Roman" w:hAnsi="Times New Roman" w:cs="Times New Roman"/>
          <w:b w:val="0"/>
          <w:bCs w:val="0"/>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2.2. Срок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xml:space="preserve">Срок предоставления услуги составляет 21 рабочий день со дня </w:t>
      </w:r>
      <w:r w:rsidRPr="00585F08">
        <w:rPr>
          <w:rFonts w:ascii="Times New Roman" w:hAnsi="Times New Roman" w:cs="Times New Roman"/>
          <w:spacing w:val="2"/>
          <w:shd w:val="clear" w:color="auto" w:fill="FFFFFF"/>
        </w:rPr>
        <w:t>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2.3. Перечень нормативных правовых актов, регулирующих предоставление муниципальной услуги:</w:t>
      </w:r>
    </w:p>
    <w:p w:rsidR="004F2414" w:rsidRPr="00585F08" w:rsidRDefault="004F2414" w:rsidP="00372364">
      <w:pPr>
        <w:jc w:val="both"/>
        <w:rPr>
          <w:rStyle w:val="Strong"/>
          <w:rFonts w:ascii="Times New Roman" w:hAnsi="Times New Roman" w:cs="Times New Roman"/>
          <w:b w:val="0"/>
          <w:bCs w:val="0"/>
        </w:rPr>
      </w:pPr>
      <w:r w:rsidRPr="00585F08">
        <w:rPr>
          <w:rStyle w:val="Strong"/>
          <w:rFonts w:ascii="Times New Roman" w:hAnsi="Times New Roman" w:cs="Times New Roman"/>
          <w:b w:val="0"/>
          <w:bCs w:val="0"/>
        </w:rPr>
        <w:tab/>
        <w:t xml:space="preserve"> Конституция Российской Федерации от 12.12.1993;</w:t>
      </w:r>
    </w:p>
    <w:p w:rsidR="004F2414" w:rsidRPr="00585F08" w:rsidRDefault="004F2414" w:rsidP="00372364">
      <w:pPr>
        <w:jc w:val="both"/>
        <w:rPr>
          <w:rStyle w:val="Strong"/>
          <w:rFonts w:ascii="Times New Roman" w:hAnsi="Times New Roman" w:cs="Times New Roman"/>
          <w:b w:val="0"/>
          <w:bCs w:val="0"/>
        </w:rPr>
      </w:pPr>
      <w:r w:rsidRPr="00585F08">
        <w:rPr>
          <w:rStyle w:val="Strong"/>
          <w:rFonts w:ascii="Times New Roman" w:hAnsi="Times New Roman" w:cs="Times New Roman"/>
          <w:b w:val="0"/>
          <w:bCs w:val="0"/>
        </w:rPr>
        <w:tab/>
        <w:t xml:space="preserve"> Градостроительный кодекс Российской Федерации </w:t>
      </w:r>
      <w:r w:rsidRPr="00585F08">
        <w:rPr>
          <w:rFonts w:ascii="Times New Roman" w:hAnsi="Times New Roman" w:cs="Times New Roman"/>
          <w:shd w:val="clear" w:color="auto" w:fill="FFFFFF"/>
        </w:rPr>
        <w:t>от 29.12.2004 № 190-ФЗ;</w:t>
      </w:r>
    </w:p>
    <w:p w:rsidR="004F2414" w:rsidRPr="00585F08" w:rsidRDefault="004F2414" w:rsidP="00372364">
      <w:pPr>
        <w:jc w:val="both"/>
        <w:rPr>
          <w:rStyle w:val="Strong"/>
          <w:rFonts w:ascii="Times New Roman" w:hAnsi="Times New Roman" w:cs="Times New Roman"/>
          <w:b w:val="0"/>
          <w:bCs w:val="0"/>
        </w:rPr>
      </w:pPr>
      <w:r w:rsidRPr="00585F08">
        <w:rPr>
          <w:rStyle w:val="Strong"/>
          <w:rFonts w:ascii="Times New Roman" w:hAnsi="Times New Roman" w:cs="Times New Roman"/>
          <w:b w:val="0"/>
          <w:bCs w:val="0"/>
        </w:rPr>
        <w:tab/>
        <w:t>Земельный кодекс Российской Федерации от 25.10.2001 № 136-ФЗ;</w:t>
      </w:r>
    </w:p>
    <w:p w:rsidR="004F2414" w:rsidRPr="00585F08" w:rsidRDefault="004F2414" w:rsidP="00372364">
      <w:pPr>
        <w:jc w:val="both"/>
        <w:rPr>
          <w:rFonts w:ascii="Times New Roman" w:hAnsi="Times New Roman" w:cs="Times New Roman"/>
          <w:shd w:val="clear" w:color="auto" w:fill="FFFFFF"/>
        </w:rPr>
      </w:pPr>
      <w:r w:rsidRPr="00585F08">
        <w:rPr>
          <w:rStyle w:val="Strong"/>
          <w:rFonts w:ascii="Times New Roman" w:hAnsi="Times New Roman" w:cs="Times New Roman"/>
        </w:rPr>
        <w:tab/>
        <w:t xml:space="preserve"> </w:t>
      </w:r>
      <w:r w:rsidRPr="00F04A3E">
        <w:rPr>
          <w:rStyle w:val="Strong"/>
          <w:rFonts w:ascii="Times New Roman" w:hAnsi="Times New Roman" w:cs="Times New Roman"/>
          <w:b w:val="0"/>
          <w:bCs w:val="0"/>
          <w:highlight w:val="yellow"/>
        </w:rPr>
        <w:t>Федеральный закон от 31.07.2020 № 248-ФЗ «О государственном контроле (надзоре) и муниципальном контроле в Российской Федерации</w:t>
      </w:r>
      <w:r w:rsidRPr="00F04A3E">
        <w:rPr>
          <w:rFonts w:ascii="Times New Roman" w:hAnsi="Times New Roman" w:cs="Times New Roman"/>
          <w:highlight w:val="yellow"/>
          <w:shd w:val="clear" w:color="auto" w:fill="FFFFFF"/>
        </w:rPr>
        <w:t>;</w:t>
      </w:r>
    </w:p>
    <w:p w:rsidR="004F2414" w:rsidRPr="00585F08" w:rsidRDefault="004F2414" w:rsidP="00372364">
      <w:pPr>
        <w:jc w:val="both"/>
        <w:rPr>
          <w:rFonts w:ascii="Times New Roman" w:hAnsi="Times New Roman" w:cs="Times New Roman"/>
          <w:shd w:val="clear" w:color="auto" w:fill="FFFFFF"/>
        </w:rPr>
      </w:pPr>
      <w:r w:rsidRPr="00585F08">
        <w:rPr>
          <w:rFonts w:ascii="Times New Roman" w:hAnsi="Times New Roman" w:cs="Times New Roman"/>
          <w:shd w:val="clear" w:color="auto" w:fill="FFFFFF"/>
        </w:rPr>
        <w:tab/>
        <w:t xml:space="preserve">  Федеральный закон от 13 июля 2015 года № 218-ФЗ «О государственной регистрации недвижимости»;</w:t>
      </w:r>
    </w:p>
    <w:p w:rsidR="004F2414" w:rsidRPr="00585F08" w:rsidRDefault="004F2414" w:rsidP="00372364">
      <w:pPr>
        <w:jc w:val="both"/>
        <w:rPr>
          <w:rFonts w:ascii="Times New Roman" w:hAnsi="Times New Roman" w:cs="Times New Roman"/>
          <w:shd w:val="clear" w:color="auto" w:fill="FFFFFF"/>
        </w:rPr>
      </w:pPr>
      <w:r w:rsidRPr="00585F08">
        <w:rPr>
          <w:rFonts w:ascii="Times New Roman" w:hAnsi="Times New Roman" w:cs="Times New Roman"/>
          <w:shd w:val="clear" w:color="auto" w:fill="FFFFFF"/>
        </w:rPr>
        <w:tab/>
        <w:t xml:space="preserve"> Федеральный закон от 27 июля 2010 года № 210-ФЗ «Об организации предоставления государственных и муниципальных услуг»;</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shd w:val="clear" w:color="auto" w:fill="FFFFFF"/>
        </w:rPr>
        <w:tab/>
      </w:r>
      <w:r w:rsidRPr="00585F08">
        <w:rPr>
          <w:rFonts w:ascii="Times New Roman" w:hAnsi="Times New Roman" w:cs="Times New Roman"/>
        </w:rPr>
        <w:t xml:space="preserve">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w:t>
      </w:r>
      <w:r w:rsidRPr="00585F08">
        <w:rPr>
          <w:rFonts w:ascii="Times New Roman" w:hAnsi="Times New Roman" w:cs="Times New Roman"/>
          <w:b/>
          <w:bCs/>
        </w:rPr>
        <w:t xml:space="preserve"> </w:t>
      </w:r>
      <w:r w:rsidRPr="00585F08">
        <w:rPr>
          <w:rFonts w:ascii="Times New Roman" w:hAnsi="Times New Roman" w:cs="Times New Roman"/>
        </w:rPr>
        <w:t>при осуществлении государственного контроля (надзора) и муниципального контроля»;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xml:space="preserve"> настоящий Административный регламент;</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xml:space="preserve"> нормативные правовые акты органов местного самоуправления.</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2.4. Исчерпывающий перечень документов, необходимых и обязательных для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целях получения муниципальной услуги заявителем направляется в Администрацию сельского поселения уведомление о выявлении самовольной постройки.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К уведомлению прилагаются: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r>
      <w:r w:rsidRPr="00F04A3E">
        <w:rPr>
          <w:rStyle w:val="Strong"/>
          <w:rFonts w:ascii="Times New Roman" w:hAnsi="Times New Roman" w:cs="Times New Roman"/>
          <w:b w:val="0"/>
          <w:bCs w:val="0"/>
          <w:highlight w:val="yellow"/>
        </w:rPr>
        <w:t>1) Акт проверки, составленный в порядке части 2 статьи 87 Федерального закона от 31.07.2020 № 248-ФЗ «О государственном контроле (надзоре) и муниципальном контроле в Российской Федерации</w:t>
      </w:r>
      <w:r>
        <w:rPr>
          <w:rStyle w:val="Strong"/>
          <w:rFonts w:ascii="Times New Roman" w:hAnsi="Times New Roman" w:cs="Times New Roman"/>
          <w:b w:val="0"/>
          <w:bCs w:val="0"/>
        </w:rPr>
        <w:t>.</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 xml:space="preserve"> </w:t>
      </w:r>
      <w:r w:rsidRPr="00585F08">
        <w:rPr>
          <w:rFonts w:ascii="Times New Roman" w:hAnsi="Times New Roman" w:cs="Times New Roman"/>
        </w:rPr>
        <w:tab/>
        <w:t>2) Акт проверки, указанный в </w:t>
      </w:r>
      <w:hyperlink r:id="rId11" w:history="1">
        <w:r w:rsidRPr="00585F08">
          <w:rPr>
            <w:rStyle w:val="Strong"/>
            <w:rFonts w:ascii="Times New Roman" w:hAnsi="Times New Roman" w:cs="Times New Roman"/>
            <w:b w:val="0"/>
            <w:bCs w:val="0"/>
          </w:rPr>
          <w:t>пункте 7 статьи 71</w:t>
        </w:r>
      </w:hyperlink>
      <w:r w:rsidRPr="00585F08">
        <w:rPr>
          <w:rFonts w:ascii="Times New Roman" w:hAnsi="Times New Roman" w:cs="Times New Roman"/>
          <w:b/>
          <w:bCs/>
        </w:rPr>
        <w:t> </w:t>
      </w:r>
      <w:r w:rsidRPr="00585F08">
        <w:rPr>
          <w:rFonts w:ascii="Times New Roman" w:hAnsi="Times New Roman" w:cs="Times New Roman"/>
        </w:rPr>
        <w:t>Земельного кодекса Российской Федерации.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 Акт проверки, указанный в</w:t>
      </w:r>
      <w:r w:rsidRPr="00585F08">
        <w:rPr>
          <w:rFonts w:ascii="Times New Roman" w:hAnsi="Times New Roman" w:cs="Times New Roman"/>
          <w:b/>
          <w:bCs/>
        </w:rPr>
        <w:t> </w:t>
      </w:r>
      <w:hyperlink r:id="rId12" w:history="1">
        <w:r w:rsidRPr="00585F08">
          <w:rPr>
            <w:rStyle w:val="Strong"/>
            <w:rFonts w:ascii="Times New Roman" w:hAnsi="Times New Roman" w:cs="Times New Roman"/>
            <w:b w:val="0"/>
            <w:bCs w:val="0"/>
          </w:rPr>
          <w:t>пункте 5 статьи 72</w:t>
        </w:r>
      </w:hyperlink>
      <w:r w:rsidRPr="00585F08">
        <w:rPr>
          <w:rFonts w:ascii="Times New Roman" w:hAnsi="Times New Roman" w:cs="Times New Roman"/>
        </w:rPr>
        <w:t xml:space="preserve"> Земельного кодекса Российской Федерации. </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sidRPr="00585F08">
        <w:rPr>
          <w:rFonts w:ascii="Times New Roman" w:hAnsi="Times New Roman" w:cs="Times New Roman"/>
          <w:b/>
          <w:bCs/>
        </w:rPr>
        <w:t> </w:t>
      </w:r>
      <w:hyperlink r:id="rId13" w:history="1">
        <w:r w:rsidRPr="00585F08">
          <w:rPr>
            <w:rStyle w:val="Strong"/>
            <w:rFonts w:ascii="Times New Roman" w:hAnsi="Times New Roman" w:cs="Times New Roman"/>
            <w:b w:val="0"/>
            <w:bCs w:val="0"/>
          </w:rPr>
          <w:t>статьей 62</w:t>
        </w:r>
      </w:hyperlink>
      <w:r w:rsidRPr="00585F08">
        <w:rPr>
          <w:rFonts w:ascii="Times New Roman" w:hAnsi="Times New Roman" w:cs="Times New Roman"/>
        </w:rPr>
        <w:t> Федерального закона от 13 июля 2015 года № 218-ФЗ «О государственной регистрации недвижимости».</w:t>
      </w:r>
    </w:p>
    <w:p w:rsidR="004F2414" w:rsidRPr="00585F08" w:rsidRDefault="004F2414" w:rsidP="00372364">
      <w:pPr>
        <w:jc w:val="both"/>
        <w:rPr>
          <w:rFonts w:ascii="Times New Roman" w:hAnsi="Times New Roman" w:cs="Times New Roman"/>
          <w:b/>
          <w:bCs/>
        </w:rPr>
      </w:pPr>
      <w:r w:rsidRPr="00585F08">
        <w:rPr>
          <w:rFonts w:ascii="Times New Roman" w:hAnsi="Times New Roman" w:cs="Times New Roman"/>
        </w:rPr>
        <w:t> </w:t>
      </w:r>
      <w:r w:rsidRPr="00585F08">
        <w:rPr>
          <w:rFonts w:ascii="Times New Roman" w:hAnsi="Times New Roman" w:cs="Times New Roman"/>
        </w:rPr>
        <w:tab/>
      </w:r>
      <w:r w:rsidRPr="00585F08">
        <w:rPr>
          <w:rStyle w:val="Strong"/>
          <w:rFonts w:ascii="Times New Roman" w:hAnsi="Times New Roman" w:cs="Times New Roman"/>
          <w:b w:val="0"/>
          <w:bCs w:val="0"/>
        </w:rPr>
        <w:t>2.5.</w:t>
      </w:r>
      <w:r w:rsidRPr="00585F08">
        <w:rPr>
          <w:rFonts w:ascii="Times New Roman" w:hAnsi="Times New Roman" w:cs="Times New Roman"/>
          <w:b/>
          <w:bCs/>
        </w:rPr>
        <w:t> </w:t>
      </w:r>
      <w:r w:rsidRPr="00585F08">
        <w:rPr>
          <w:rStyle w:val="Strong"/>
          <w:rFonts w:ascii="Times New Roman" w:hAnsi="Times New Roman" w:cs="Times New Roman"/>
          <w:b w:val="0"/>
          <w:bCs w:val="0"/>
        </w:rPr>
        <w:t>Исчерпывающий перечень документов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целях получения муниципальной услуги заявитель вправе направить в Администрацию  сельского поселения: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4" w:history="1">
        <w:r w:rsidRPr="00585F08">
          <w:rPr>
            <w:rStyle w:val="Strong"/>
            <w:rFonts w:ascii="Times New Roman" w:hAnsi="Times New Roman" w:cs="Times New Roman"/>
            <w:b w:val="0"/>
            <w:bCs w:val="0"/>
          </w:rPr>
          <w:t>статьей 62</w:t>
        </w:r>
      </w:hyperlink>
      <w:r w:rsidRPr="00585F08">
        <w:rPr>
          <w:rFonts w:ascii="Times New Roman" w:hAnsi="Times New Roman" w:cs="Times New Roman"/>
        </w:rPr>
        <w:t> Федерального закона от 13 июля 2015 года № 218-ФЗ «О государственной регистрации недвижимости».</w:t>
      </w:r>
    </w:p>
    <w:p w:rsidR="004F2414" w:rsidRPr="00F04A3E" w:rsidRDefault="004F2414" w:rsidP="00F04A3E">
      <w:pPr>
        <w:ind w:firstLine="708"/>
        <w:jc w:val="both"/>
        <w:rPr>
          <w:rFonts w:ascii="Times New Roman" w:hAnsi="Times New Roman" w:cs="Times New Roman"/>
          <w:highlight w:val="yellow"/>
        </w:rPr>
      </w:pPr>
      <w:r w:rsidRPr="00585F08">
        <w:rPr>
          <w:rStyle w:val="Strong"/>
          <w:rFonts w:ascii="Times New Roman" w:hAnsi="Times New Roman" w:cs="Times New Roman"/>
        </w:rPr>
        <w:tab/>
      </w:r>
      <w:r w:rsidRPr="00F04A3E">
        <w:rPr>
          <w:rStyle w:val="Strong"/>
          <w:rFonts w:ascii="Times New Roman" w:hAnsi="Times New Roman" w:cs="Times New Roman"/>
          <w:b w:val="0"/>
          <w:bCs w:val="0"/>
          <w:highlight w:val="yellow"/>
        </w:rPr>
        <w:t xml:space="preserve">2.6. </w:t>
      </w:r>
      <w:r w:rsidRPr="00F04A3E">
        <w:rPr>
          <w:rFonts w:ascii="Times New Roman" w:hAnsi="Times New Roman" w:cs="Times New Roman"/>
          <w:highlight w:val="yellow"/>
        </w:rPr>
        <w:t>Запрещается требовать от заявителя:</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2) предоставление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Федеральный закон);</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Fonts w:ascii="Times New Roman" w:hAnsi="Times New Roman" w:cs="Times New Roman"/>
          <w:highlight w:val="yellow"/>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F04A3E">
        <w:rPr>
          <w:rFonts w:ascii="Times New Roman" w:hAnsi="Times New Roman" w:cs="Times New Roman"/>
          <w:color w:val="000000"/>
          <w:highlight w:val="yellow"/>
        </w:rPr>
        <w:t>27 июля 2010 г. № 210-ФЗ «Об организации предоставления государственных и муниципальных услуг»</w:t>
      </w:r>
      <w:r w:rsidRPr="00F04A3E">
        <w:rPr>
          <w:rFonts w:ascii="Times New Roman" w:hAnsi="Times New Roman" w:cs="Times New Roman"/>
          <w:highlight w:val="yellow"/>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F2414" w:rsidRPr="00F04A3E" w:rsidRDefault="004F2414" w:rsidP="00F04A3E">
      <w:pPr>
        <w:tabs>
          <w:tab w:val="left" w:pos="8931"/>
          <w:tab w:val="left" w:pos="9603"/>
        </w:tabs>
        <w:ind w:right="-155" w:firstLine="709"/>
        <w:jc w:val="both"/>
        <w:rPr>
          <w:rFonts w:ascii="Times New Roman" w:hAnsi="Times New Roman" w:cs="Times New Roman"/>
          <w:highlight w:val="yellow"/>
        </w:rPr>
      </w:pPr>
      <w:r w:rsidRPr="00F04A3E">
        <w:rPr>
          <w:rStyle w:val="Strong"/>
          <w:rFonts w:ascii="Times New Roman" w:hAnsi="Times New Roman" w:cs="Times New Roman"/>
          <w:b w:val="0"/>
          <w:bCs w:val="0"/>
          <w:highlight w:val="yellow"/>
        </w:rPr>
        <w:t xml:space="preserve">4) </w:t>
      </w:r>
      <w:r w:rsidRPr="00F04A3E">
        <w:rPr>
          <w:rFonts w:ascii="Times New Roman" w:hAnsi="Times New Roman" w:cs="Times New Roman"/>
          <w:highlight w:val="yellow"/>
        </w:rPr>
        <w:t>раздел 3 дополнить пунктами 3.5, 3.6 следующего содержания:</w:t>
      </w:r>
    </w:p>
    <w:p w:rsidR="004F2414" w:rsidRPr="00F04A3E" w:rsidRDefault="004F2414" w:rsidP="00F04A3E">
      <w:pPr>
        <w:pStyle w:val="a1"/>
        <w:ind w:firstLine="708"/>
        <w:jc w:val="both"/>
        <w:rPr>
          <w:rFonts w:ascii="Times New Roman" w:hAnsi="Times New Roman" w:cs="Times New Roman"/>
          <w:sz w:val="24"/>
          <w:szCs w:val="24"/>
          <w:highlight w:val="yellow"/>
          <w:shd w:val="clear" w:color="auto" w:fill="FFFFFF"/>
        </w:rPr>
      </w:pPr>
      <w:r w:rsidRPr="00F04A3E">
        <w:rPr>
          <w:rFonts w:ascii="Times New Roman" w:hAnsi="Times New Roman" w:cs="Times New Roman"/>
          <w:sz w:val="24"/>
          <w:szCs w:val="24"/>
          <w:highlight w:val="yellow"/>
        </w:rPr>
        <w:t>«3.5.</w:t>
      </w:r>
      <w:r w:rsidRPr="00F04A3E">
        <w:rPr>
          <w:rFonts w:ascii="Times New Roman" w:hAnsi="Times New Roman" w:cs="Times New Roman"/>
          <w:sz w:val="24"/>
          <w:szCs w:val="24"/>
          <w:highlight w:val="yellow"/>
          <w:shd w:val="clear" w:color="auto" w:fill="FFFFFF"/>
        </w:rPr>
        <w:t xml:space="preserve"> Случаи и порядок предоставления муниципальной услуги в упреждающем (проактивном) режиме</w:t>
      </w:r>
    </w:p>
    <w:p w:rsidR="004F2414" w:rsidRPr="00F04A3E" w:rsidRDefault="004F2414" w:rsidP="00F04A3E">
      <w:pPr>
        <w:pStyle w:val="a1"/>
        <w:ind w:firstLine="708"/>
        <w:jc w:val="both"/>
        <w:rPr>
          <w:rFonts w:ascii="Times New Roman" w:hAnsi="Times New Roman" w:cs="Times New Roman"/>
          <w:sz w:val="24"/>
          <w:szCs w:val="24"/>
          <w:highlight w:val="yellow"/>
          <w:shd w:val="clear" w:color="auto" w:fill="FFFFFF"/>
        </w:rPr>
      </w:pPr>
      <w:r w:rsidRPr="00F04A3E">
        <w:rPr>
          <w:rFonts w:ascii="Times New Roman" w:hAnsi="Times New Roman" w:cs="Times New Roman"/>
          <w:sz w:val="24"/>
          <w:szCs w:val="24"/>
          <w:highlight w:val="yellow"/>
          <w:shd w:val="clear" w:color="auto" w:fill="FFFFFF"/>
        </w:rPr>
        <w:t>Предоставление муниципальной услуги в упреждающем (проактивном) режиме не предусмотрено.</w:t>
      </w:r>
    </w:p>
    <w:p w:rsidR="004F2414" w:rsidRPr="00F04A3E" w:rsidRDefault="004F2414" w:rsidP="00F04A3E">
      <w:pPr>
        <w:pStyle w:val="a1"/>
        <w:ind w:firstLine="708"/>
        <w:jc w:val="both"/>
        <w:rPr>
          <w:rFonts w:ascii="Times New Roman" w:hAnsi="Times New Roman" w:cs="Times New Roman"/>
          <w:sz w:val="24"/>
          <w:szCs w:val="24"/>
          <w:highlight w:val="yellow"/>
          <w:shd w:val="clear" w:color="auto" w:fill="FFFFFF"/>
        </w:rPr>
      </w:pPr>
      <w:r w:rsidRPr="00F04A3E">
        <w:rPr>
          <w:rFonts w:ascii="Times New Roman" w:hAnsi="Times New Roman" w:cs="Times New Roman"/>
          <w:sz w:val="24"/>
          <w:szCs w:val="24"/>
          <w:highlight w:val="yellow"/>
          <w:shd w:val="clear" w:color="auto" w:fill="FFFFFF"/>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F2414" w:rsidRPr="00585F08" w:rsidRDefault="004F2414" w:rsidP="00F04A3E">
      <w:pPr>
        <w:jc w:val="both"/>
        <w:rPr>
          <w:rFonts w:ascii="Times New Roman" w:hAnsi="Times New Roman" w:cs="Times New Roman"/>
        </w:rPr>
      </w:pPr>
      <w:r w:rsidRPr="00F04A3E">
        <w:rPr>
          <w:rFonts w:ascii="Times New Roman" w:hAnsi="Times New Roman" w:cs="Times New Roman"/>
          <w:highlight w:val="yellow"/>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sidRPr="00F04A3E">
        <w:rPr>
          <w:rFonts w:ascii="Times New Roman" w:hAnsi="Times New Roman" w:cs="Times New Roman"/>
          <w:highlight w:val="yellow"/>
        </w:rPr>
        <w:t>.</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2.7. Основания для отказа в приеме документов, необходимых для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Оснований для отказа в приеме документов, необходимых для предоставления муниципальной услуги, не предусмотрено.</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2.8. Исчерпывающий перечень оснований для приостановления предоставления муниципальной услуги или отказа в предоставлении государственной услуги является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Основаниями для отказа в предоставлении муниципальной услуги отсутствие документов, перечисленных в пунктах 2.4. Административного регламента, необходимых для предоставления муниципальной услуги.</w:t>
      </w:r>
    </w:p>
    <w:p w:rsidR="004F2414" w:rsidRPr="00585F08" w:rsidRDefault="004F2414" w:rsidP="00FB3FDB">
      <w:pPr>
        <w:ind w:firstLine="709"/>
        <w:jc w:val="both"/>
        <w:rPr>
          <w:rFonts w:ascii="Times New Roman" w:hAnsi="Times New Roman" w:cs="Times New Roman"/>
        </w:rPr>
      </w:pPr>
      <w:r w:rsidRPr="00585F08">
        <w:rPr>
          <w:rFonts w:ascii="Times New Roman" w:hAnsi="Times New Roman" w:cs="Times New Roman"/>
        </w:rPr>
        <w:t>Основания для приостановления предоставления муниципальной услуги отсутствуют.</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2.9. Предоставление муниципальной услуги является бесплатным для заявителей.</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b w:val="0"/>
          <w:bCs w:val="0"/>
        </w:rPr>
        <w:tab/>
        <w:t>2.10.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Максимальный срок ожидания в очереди при подаче заявления о предоставлении муниципальной услуги составляет 15 минут.</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2.11. Срок и порядок регистрации запроса заявителя о предоставлении государственной услуги, в том числе в электронной форме: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2.12. Требования к помещениям, в которых предоставляется государственная услуга</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2.12.1.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sidRPr="00585F08">
        <w:rPr>
          <w:rFonts w:ascii="Times New Roman" w:hAnsi="Times New Roman" w:cs="Times New Roman"/>
          <w:sz w:val="24"/>
          <w:szCs w:val="24"/>
        </w:rPr>
        <w:br/>
        <w:t>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2.12.2. Места для приема заявителей должны быть оборудованы информационными табличками (вывесками) с указанием:</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 номера кабинета, окна (киоска) приема (выдачи) документов (информации);</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2) фамилии, имени, отчества и должности специалиста, должностного лица учреждения.</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2.12.3. Места для приема заявителей должны быть оборудованы стульями, столами (стойками), канцелярскими принадлежностями.</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1) извлечения из нормативных правовых актов, содержащих нормы, регулирующие деятельность по предоставлению муниципальной услуги;</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2) образец заполнения заявления и перечень документов, необходимых для предоставления муниципальной услуги;</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3) сведения о местонахождении, справочных телефонах, адресах </w:t>
      </w:r>
      <w:r w:rsidRPr="00585F08">
        <w:rPr>
          <w:rFonts w:ascii="Times New Roman" w:hAnsi="Times New Roman" w:cs="Times New Roman"/>
          <w:sz w:val="24"/>
          <w:szCs w:val="24"/>
        </w:rPr>
        <w:br/>
        <w:t>интернет-сайта, электронной почты Администрации;</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 краткое изложение процедуры предоставления муниципальной услуги в текстовом виде и в виде блок-схемы;</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5) текст Административного регламента;</w:t>
      </w:r>
    </w:p>
    <w:p w:rsidR="004F2414" w:rsidRPr="00585F08" w:rsidRDefault="004F2414" w:rsidP="001C5C5E">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F2414" w:rsidRPr="00585F08" w:rsidRDefault="004F2414" w:rsidP="001C5C5E">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2.13. Показатели доступности и качества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2.13.1. Показателями доступности муниципальной услуги являются: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обеспечение свободного доступа в здание администрации;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2.13.2. Показателями качества муниципальной услуги являются: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компетентность специалистов, предоставляющих муниципальную услугу, в вопросах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строгое соблюдение стандарта и порядка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эффективность и своевременность рассмотрения поступивших обращений по вопросам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отсутствие жалоб.</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2.13.3. Специалист Администрации сельского поселения, предоставляющий муниципальную услугу:</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обеспечивает объективное, всестороннее и своевременное рассмотрение заявления;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принимает меры, направленные на восстановление или защиту нарушенных прав, свобод и законных интересов гражданина.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2.13.4. При рассмотрении заявления специалист Администрации сельского поселения, предоставляющий муниципальную услугу, не вправе: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искажать положения нормативных правовых актов;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вносить изменения и дополнения в любые представленные заявителем документы;</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F2414" w:rsidRPr="00585F08" w:rsidRDefault="004F2414" w:rsidP="003E7C2E">
      <w:pPr>
        <w:jc w:val="center"/>
        <w:rPr>
          <w:rFonts w:ascii="Times New Roman" w:hAnsi="Times New Roman" w:cs="Times New Roman"/>
          <w:b/>
          <w:bCs/>
        </w:rPr>
      </w:pPr>
    </w:p>
    <w:p w:rsidR="004F2414" w:rsidRPr="00585F08" w:rsidRDefault="004F2414" w:rsidP="003E7C2E">
      <w:pPr>
        <w:jc w:val="center"/>
        <w:rPr>
          <w:rFonts w:ascii="Times New Roman" w:hAnsi="Times New Roman" w:cs="Times New Roman"/>
          <w:b/>
          <w:bCs/>
        </w:rPr>
      </w:pPr>
      <w:r w:rsidRPr="00585F08">
        <w:rPr>
          <w:rStyle w:val="Strong"/>
          <w:rFonts w:ascii="Times New Roman" w:hAnsi="Times New Roman" w:cs="Times New Roman"/>
          <w:b w:val="0"/>
          <w:bCs w:val="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w:t>
      </w: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Перечень административных процедур, необходимых для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Для предоставления муниципальной услуги осуществляются следующие административные процедуры:</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1) прием и регистрация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 формирование и направление межведомственных запросов в органы (организации), участвующие в предоставлении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 рассмотрение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3.1. Прием и регистрация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 xml:space="preserve"> </w:t>
      </w:r>
      <w:r w:rsidRPr="00585F08">
        <w:rPr>
          <w:rFonts w:ascii="Times New Roman" w:hAnsi="Times New Roman" w:cs="Times New Roman"/>
        </w:rPr>
        <w:tab/>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пунктом 2.4  настоящего Административного регламента, в Администрацию  сельского поселения заявителем лично либо его уполномоченным лицом при наличии надлежаще оформленных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Заявитель при предоставлении заявления и документов, необходимых для получения разрешения, предъявляет документ, удостоверяющий личность.</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течение 1 рабочего дня уведомление регистрируется и в порядке делопроизводства поступает специалисту Администрации  сельского поселения (далее – администрации).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Результатом административной процедуры является зарегистрированное и принятое к рассмотрению уведомление с приложенными документами с резолюцией Главы сельского поселения.</w:t>
      </w:r>
    </w:p>
    <w:p w:rsidR="004F2414" w:rsidRPr="00585F08" w:rsidRDefault="004F2414" w:rsidP="00372364">
      <w:pPr>
        <w:jc w:val="both"/>
        <w:rPr>
          <w:rFonts w:ascii="Times New Roman" w:hAnsi="Times New Roman" w:cs="Times New Roman"/>
          <w:b/>
          <w:bCs/>
        </w:rPr>
      </w:pPr>
      <w:r w:rsidRPr="00585F08">
        <w:rPr>
          <w:rFonts w:ascii="Times New Roman" w:hAnsi="Times New Roman" w:cs="Times New Roman"/>
        </w:rPr>
        <w:tab/>
      </w:r>
      <w:r w:rsidRPr="00585F08">
        <w:rPr>
          <w:rStyle w:val="Strong"/>
          <w:rFonts w:ascii="Times New Roman" w:hAnsi="Times New Roman" w:cs="Times New Roman"/>
          <w:b w:val="0"/>
          <w:bCs w:val="0"/>
        </w:rPr>
        <w:t>3.2. Формирование и направление запросов в органы (организации), участвующие в предоставлении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Межведомственный запрос о представлении документов и (или) информации, указанных в </w:t>
      </w:r>
      <w:hyperlink r:id="rId15" w:anchor="dst37" w:history="1">
        <w:r w:rsidRPr="00585F08">
          <w:rPr>
            <w:rStyle w:val="Hyperlink"/>
            <w:rFonts w:ascii="Times New Roman" w:hAnsi="Times New Roman" w:cs="Times New Roman"/>
            <w:color w:val="auto"/>
          </w:rPr>
          <w:t>пункте 2 части 1 статьи 7</w:t>
        </w:r>
      </w:hyperlink>
      <w:r w:rsidRPr="00585F08">
        <w:rPr>
          <w:rFonts w:ascii="Times New Roman" w:hAnsi="Times New Roman" w:cs="Times New Roman"/>
        </w:rPr>
        <w:t> Федерального закона от 27.07.2010 №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наименование органа, направляющего межведомственный запрос;</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наименование органа, в адрес которого направляется межведомственный запрос;</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контактная информация для направления ответа на межведомственный запрос;</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дата направления межведомственного запроса;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Результатом процедуры является направление межведомственного запроса в соответствующий орган (организацию).</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3.3. Рассмотрение принятых документов.</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Главы сельского поселения.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Специалист администрации в течение двенадцати рабочих дней со дня получения Администрацией  сельского поселения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составляет акт осмотра объекта;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осуществляет в отношении земельного участка и расположенного на нем объекта сбор следующих документов и сведений: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 правообладателе земельного участка и целях предоставления земельного участка;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 необходимости получения разрешения на строительство;</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 правообладателе (застройщике) объекта;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 расположении объекта относительно зон с особыми условиями использования территории или территории общего пользования;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о соответствии объекта виду разрешенного использования земельного участка.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специалист администрации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сельского поселения действий в соответствии с частью 2 статьи 55.32 Градостроительного кодекса Российской Федерации. Заключение подписывается Главой сельского поселения. К заключению приобщаются материалы фотосъемки и документы, полученные в результате проверки.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Результатом процедуры является подписанное заключение с указанием каждого проверенного объекта, а также предлагаемых к совершению Администрацией  сельского поселения действий в соответствии с частью 2 статьи 55.32  Градостроительного кодекса Российской Федерации.</w:t>
      </w:r>
    </w:p>
    <w:p w:rsidR="004F2414" w:rsidRPr="00585F08" w:rsidRDefault="004F2414" w:rsidP="00372364">
      <w:pPr>
        <w:jc w:val="both"/>
        <w:rPr>
          <w:rFonts w:ascii="Times New Roman" w:hAnsi="Times New Roman" w:cs="Times New Roman"/>
          <w:b/>
          <w:bCs/>
        </w:rPr>
      </w:pPr>
      <w:r w:rsidRPr="00585F08">
        <w:rPr>
          <w:rStyle w:val="Strong"/>
          <w:rFonts w:ascii="Times New Roman" w:hAnsi="Times New Roman" w:cs="Times New Roman"/>
        </w:rPr>
        <w:tab/>
      </w:r>
      <w:r w:rsidRPr="00585F08">
        <w:rPr>
          <w:rStyle w:val="Strong"/>
          <w:rFonts w:ascii="Times New Roman" w:hAnsi="Times New Roman" w:cs="Times New Roman"/>
          <w:b w:val="0"/>
          <w:bCs w:val="0"/>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3.4.1. На основании сведений, содержащихся в заключении, Администрация сельского поселения обеспечивает совершение Администрацией сельского поселения действий в соответствии с пунктом 3.4.1.1. Административного регламента.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3.4.1.1. Администрация сельского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 обратиться в суд с иском о сносе самовольной постройки или ее приведении в соответствие с установленными требованиями;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3.4.2. Администрация  сельского поселения принимает в порядке, установленном законом:</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Предусмотренные пунктом 3.4.2. Административного регламента решения не могут быть приняты Администрацией  сельского поселения: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3.4.3.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1) права на эти объекты, жилые дома, жилые строения зарегистрированы до 01.09.2018;</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3.4.5. 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3.4.6.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2) в связи с отсутствием разрешения на строительство в отношении здания, сооружения или другого строения, созданных до 14.05.1998.</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сельского поселения путем издания правового акта в форме постановления (далее - Постановление).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3.4.8. Порядок исправления допущенных опечаток и ошибок в выданных в результате предоставления муниципальной услуги документах:</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При обращении об исправлении технической ошибки заявитель представляет:</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 заявление об исправлении технической ошибки;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-документы, подтверждающие наличие в выданном в результате предоставления муниципальной услуги документе технической ошибки.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Заявление об исправлении технической ошибки подается заявителем в администрацию, регистрируется, рассматривается Главой сельского поселения и направляется с резолюцией исполнителю.</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Глава сельского  поселения подписывает уведомление об отсутствии технической ошибки в выданном в результате предоставления муниципальной услуги документе.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Специалист администрации регистрирует подписанное Главой сельского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 предоставлении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 сельского поселения: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 предоставлении муниципальной услуги;</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4F2414" w:rsidRPr="00A44965" w:rsidRDefault="004F2414" w:rsidP="00C135F7">
      <w:pPr>
        <w:pStyle w:val="a1"/>
        <w:ind w:firstLine="708"/>
        <w:jc w:val="both"/>
        <w:rPr>
          <w:rFonts w:ascii="Times New Roman" w:hAnsi="Times New Roman" w:cs="Times New Roman"/>
          <w:sz w:val="28"/>
          <w:szCs w:val="28"/>
          <w:shd w:val="clear" w:color="auto" w:fill="FFFFFF"/>
        </w:rPr>
      </w:pPr>
      <w:r w:rsidRPr="00A44965">
        <w:rPr>
          <w:rFonts w:ascii="Times New Roman" w:hAnsi="Times New Roman" w:cs="Times New Roman"/>
          <w:sz w:val="28"/>
          <w:szCs w:val="28"/>
        </w:rPr>
        <w:t>3.5.</w:t>
      </w:r>
      <w:r w:rsidRPr="00A44965">
        <w:rPr>
          <w:rFonts w:ascii="Times New Roman" w:hAnsi="Times New Roman" w:cs="Times New Roman"/>
          <w:sz w:val="28"/>
          <w:szCs w:val="28"/>
          <w:shd w:val="clear" w:color="auto" w:fill="FFFFFF"/>
        </w:rPr>
        <w:t xml:space="preserve"> Случаи и порядок предоставления муниципальной услуги в упреждающем (проактивном) режиме</w:t>
      </w:r>
    </w:p>
    <w:p w:rsidR="004F2414" w:rsidRPr="00A44965" w:rsidRDefault="004F2414" w:rsidP="00C135F7">
      <w:pPr>
        <w:pStyle w:val="a1"/>
        <w:ind w:firstLine="708"/>
        <w:jc w:val="both"/>
        <w:rPr>
          <w:rFonts w:ascii="Times New Roman" w:hAnsi="Times New Roman" w:cs="Times New Roman"/>
          <w:sz w:val="28"/>
          <w:szCs w:val="28"/>
          <w:shd w:val="clear" w:color="auto" w:fill="FFFFFF"/>
        </w:rPr>
      </w:pPr>
      <w:r w:rsidRPr="00A44965">
        <w:rPr>
          <w:rFonts w:ascii="Times New Roman" w:hAnsi="Times New Roman" w:cs="Times New Roman"/>
          <w:sz w:val="28"/>
          <w:szCs w:val="28"/>
          <w:shd w:val="clear" w:color="auto" w:fill="FFFFFF"/>
        </w:rPr>
        <w:t>Предоставление муниципальной услуги в упреждающем (проактивном) режиме не предусмотрено.</w:t>
      </w:r>
    </w:p>
    <w:p w:rsidR="004F2414" w:rsidRPr="00A44965" w:rsidRDefault="004F2414" w:rsidP="00C135F7">
      <w:pPr>
        <w:pStyle w:val="a1"/>
        <w:ind w:firstLine="708"/>
        <w:jc w:val="both"/>
        <w:rPr>
          <w:rFonts w:ascii="Times New Roman" w:hAnsi="Times New Roman" w:cs="Times New Roman"/>
          <w:sz w:val="28"/>
          <w:szCs w:val="28"/>
          <w:shd w:val="clear" w:color="auto" w:fill="FFFFFF"/>
        </w:rPr>
      </w:pPr>
      <w:r w:rsidRPr="00A44965">
        <w:rPr>
          <w:rFonts w:ascii="Times New Roman" w:hAnsi="Times New Roman" w:cs="Times New Roman"/>
          <w:sz w:val="28"/>
          <w:szCs w:val="28"/>
          <w:shd w:val="clear" w:color="auto" w:fill="FFFFFF"/>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F2414" w:rsidRPr="00585F08" w:rsidRDefault="004F2414" w:rsidP="00C135F7">
      <w:pPr>
        <w:jc w:val="both"/>
        <w:rPr>
          <w:rFonts w:ascii="Times New Roman" w:hAnsi="Times New Roman" w:cs="Times New Roman"/>
        </w:rPr>
      </w:pPr>
      <w:r w:rsidRPr="00A44965">
        <w:rPr>
          <w:rFonts w:ascii="Times New Roman" w:hAnsi="Times New Roman" w:cs="Times New Roman"/>
          <w:sz w:val="28"/>
          <w:szCs w:val="28"/>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F2414" w:rsidRPr="00585F08" w:rsidRDefault="004F2414" w:rsidP="00A64F85">
      <w:pPr>
        <w:jc w:val="center"/>
        <w:rPr>
          <w:rFonts w:ascii="Times New Roman" w:hAnsi="Times New Roman" w:cs="Times New Roman"/>
        </w:rPr>
      </w:pPr>
      <w:r w:rsidRPr="00585F08">
        <w:rPr>
          <w:rFonts w:ascii="Times New Roman" w:hAnsi="Times New Roman" w:cs="Times New Roman"/>
        </w:rPr>
        <w:t>4. Порядок и формы контроля за предоставлением муниципальной услуги</w:t>
      </w:r>
    </w:p>
    <w:p w:rsidR="004F2414" w:rsidRPr="00585F08" w:rsidRDefault="004F2414" w:rsidP="00A64F85">
      <w:pPr>
        <w:pStyle w:val="NoSpacing"/>
        <w:jc w:val="center"/>
        <w:rPr>
          <w:rStyle w:val="Strong"/>
          <w:rFonts w:ascii="Times New Roman" w:hAnsi="Times New Roman" w:cs="Times New Roman"/>
          <w:b w:val="0"/>
          <w:bCs w:val="0"/>
          <w:sz w:val="24"/>
          <w:szCs w:val="24"/>
        </w:rPr>
      </w:pP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4.1. Порядок осуществления текущего контроля за соблюдением и исполнением должностными лицами Администрации сельского поселения положений регламента и иных нормативных правовых акто</w:t>
      </w:r>
      <w:bookmarkStart w:id="2" w:name="_GoBack"/>
      <w:bookmarkEnd w:id="2"/>
      <w:r w:rsidRPr="00585F08">
        <w:rPr>
          <w:rFonts w:ascii="Times New Roman" w:hAnsi="Times New Roman" w:cs="Times New Roman"/>
        </w:rPr>
        <w:t>в, устанавливающих требования к предоставлению муниципальной услуги, а также принятием ими решений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rPr>
        <w:tab/>
        <w:t>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4F2414" w:rsidRPr="00585F08" w:rsidRDefault="004F2414" w:rsidP="00372364">
      <w:pPr>
        <w:jc w:val="both"/>
        <w:rPr>
          <w:rFonts w:ascii="Times New Roman" w:hAnsi="Times New Roman" w:cs="Times New Roman"/>
        </w:rPr>
      </w:pPr>
      <w:r w:rsidRPr="00585F08">
        <w:rPr>
          <w:rFonts w:ascii="Times New Roman" w:hAnsi="Times New Roman" w:cs="Times New Roman"/>
          <w:b/>
          <w:bCs/>
        </w:rPr>
        <w:tab/>
      </w:r>
      <w:r w:rsidRPr="00585F08">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2414" w:rsidRPr="00585F08" w:rsidRDefault="004F2414" w:rsidP="00341AFD">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4F2414" w:rsidRPr="00585F08" w:rsidRDefault="004F2414" w:rsidP="008D492A">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 xml:space="preserve">4.2.2. </w:t>
      </w:r>
      <w:bookmarkStart w:id="3" w:name="sub_283"/>
      <w:r w:rsidRPr="00585F08">
        <w:rPr>
          <w:rFonts w:ascii="Times New Roman" w:hAnsi="Times New Roman" w:cs="Times New Roman"/>
          <w:sz w:val="24"/>
          <w:szCs w:val="24"/>
        </w:rPr>
        <w:t>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F2414" w:rsidRPr="00585F08" w:rsidRDefault="004F2414" w:rsidP="008D492A">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4.2.3.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4F2414" w:rsidRPr="00585F08" w:rsidRDefault="004F2414" w:rsidP="008D492A">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4.2.4.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4F2414" w:rsidRPr="00585F08" w:rsidRDefault="004F2414" w:rsidP="008D492A">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4.2.5.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4F2414" w:rsidRPr="00585F08" w:rsidRDefault="004F2414" w:rsidP="008D492A">
      <w:pPr>
        <w:pStyle w:val="ConsPlusNormal"/>
        <w:ind w:firstLine="709"/>
        <w:jc w:val="both"/>
        <w:rPr>
          <w:rFonts w:ascii="Times New Roman" w:hAnsi="Times New Roman" w:cs="Times New Roman"/>
          <w:sz w:val="24"/>
          <w:szCs w:val="24"/>
        </w:rPr>
      </w:pPr>
    </w:p>
    <w:p w:rsidR="004F2414" w:rsidRPr="00585F08" w:rsidRDefault="004F2414" w:rsidP="00464CBB">
      <w:pPr>
        <w:pStyle w:val="ConsPlusNormal"/>
        <w:jc w:val="center"/>
        <w:outlineLvl w:val="2"/>
        <w:rPr>
          <w:rFonts w:ascii="Times New Roman" w:hAnsi="Times New Roman" w:cs="Times New Roman"/>
          <w:sz w:val="24"/>
          <w:szCs w:val="24"/>
        </w:rPr>
      </w:pPr>
      <w:r w:rsidRPr="00585F08">
        <w:rPr>
          <w:rFonts w:ascii="Times New Roman" w:hAnsi="Times New Roman" w:cs="Times New Roman"/>
          <w:b/>
          <w:bCs/>
          <w:sz w:val="24"/>
          <w:szCs w:val="24"/>
        </w:rPr>
        <w:tab/>
      </w:r>
      <w:r w:rsidRPr="00585F08">
        <w:rPr>
          <w:rFonts w:ascii="Times New Roman" w:hAnsi="Times New Roman" w:cs="Times New Roman"/>
          <w:sz w:val="24"/>
          <w:szCs w:val="24"/>
        </w:rPr>
        <w:t>4.3.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F2414" w:rsidRPr="00585F08" w:rsidRDefault="004F2414" w:rsidP="00464CBB">
      <w:pPr>
        <w:pStyle w:val="ConsPlusNormal"/>
        <w:ind w:firstLine="540"/>
        <w:jc w:val="both"/>
        <w:rPr>
          <w:rFonts w:ascii="Times New Roman" w:hAnsi="Times New Roman" w:cs="Times New Roman"/>
          <w:b/>
          <w:bCs/>
          <w:sz w:val="24"/>
          <w:szCs w:val="24"/>
        </w:rPr>
      </w:pPr>
    </w:p>
    <w:p w:rsidR="004F2414" w:rsidRPr="00585F08" w:rsidRDefault="004F2414" w:rsidP="00464CBB">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4.3.1.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4F2414" w:rsidRPr="00585F08" w:rsidRDefault="004F2414" w:rsidP="00464CBB">
      <w:pPr>
        <w:pStyle w:val="ConsPlusNormal"/>
        <w:ind w:firstLine="709"/>
        <w:jc w:val="both"/>
        <w:rPr>
          <w:rFonts w:ascii="Times New Roman" w:hAnsi="Times New Roman" w:cs="Times New Roman"/>
          <w:sz w:val="24"/>
          <w:szCs w:val="24"/>
        </w:rPr>
      </w:pPr>
    </w:p>
    <w:p w:rsidR="004F2414" w:rsidRPr="00585F08" w:rsidRDefault="004F2414" w:rsidP="00464CBB">
      <w:pPr>
        <w:jc w:val="both"/>
        <w:rPr>
          <w:rFonts w:ascii="Times New Roman" w:hAnsi="Times New Roman" w:cs="Times New Roman"/>
        </w:rPr>
      </w:pPr>
      <w:r w:rsidRPr="00585F08">
        <w:rPr>
          <w:rFonts w:ascii="Times New Roman" w:hAnsi="Times New Roman" w:cs="Times New Roman"/>
          <w:b/>
          <w:bCs/>
        </w:rPr>
        <w:tab/>
      </w:r>
      <w:r w:rsidRPr="00585F08">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2414" w:rsidRPr="00585F08" w:rsidRDefault="004F2414" w:rsidP="00464CBB">
      <w:pPr>
        <w:jc w:val="both"/>
        <w:rPr>
          <w:rFonts w:ascii="Times New Roman" w:hAnsi="Times New Roman" w:cs="Times New Roman"/>
        </w:rPr>
      </w:pPr>
    </w:p>
    <w:bookmarkEnd w:id="3"/>
    <w:p w:rsidR="004F2414" w:rsidRPr="00585F08" w:rsidRDefault="004F2414" w:rsidP="00260846">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shd w:val="clear" w:color="auto" w:fill="FFFFFF"/>
        </w:rPr>
        <w:t xml:space="preserve">4.4.1. </w:t>
      </w:r>
      <w:r w:rsidRPr="00585F0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2414" w:rsidRPr="00585F08" w:rsidRDefault="004F2414" w:rsidP="00260846">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4.4.2.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2414" w:rsidRPr="00585F08" w:rsidRDefault="004F2414" w:rsidP="00260846">
      <w:pPr>
        <w:pStyle w:val="ConsPlusNormal"/>
        <w:ind w:firstLine="709"/>
        <w:jc w:val="both"/>
        <w:rPr>
          <w:rFonts w:ascii="Times New Roman" w:hAnsi="Times New Roman" w:cs="Times New Roman"/>
          <w:sz w:val="24"/>
          <w:szCs w:val="24"/>
        </w:rPr>
      </w:pPr>
      <w:r w:rsidRPr="00585F08">
        <w:rPr>
          <w:rFonts w:ascii="Times New Roman" w:hAnsi="Times New Roman" w:cs="Times New Roman"/>
          <w:sz w:val="24"/>
          <w:szCs w:val="24"/>
        </w:rPr>
        <w:t>4.4.3.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2414" w:rsidRPr="00585F08" w:rsidRDefault="004F2414" w:rsidP="00260846">
      <w:pPr>
        <w:jc w:val="both"/>
        <w:rPr>
          <w:rFonts w:ascii="Times New Roman" w:hAnsi="Times New Roman" w:cs="Times New Roman"/>
        </w:rPr>
      </w:pPr>
    </w:p>
    <w:p w:rsidR="004F2414" w:rsidRPr="00585F08" w:rsidRDefault="004F2414" w:rsidP="007E25F0">
      <w:pPr>
        <w:ind w:firstLine="709"/>
        <w:jc w:val="center"/>
        <w:rPr>
          <w:rFonts w:ascii="Times New Roman" w:hAnsi="Times New Roman" w:cs="Times New Roman"/>
        </w:rPr>
      </w:pPr>
      <w:r w:rsidRPr="00585F08">
        <w:rPr>
          <w:rStyle w:val="Strong"/>
          <w:rFonts w:ascii="Times New Roman" w:hAnsi="Times New Roman" w:cs="Times New Roman"/>
          <w:b w:val="0"/>
          <w:bCs w:val="0"/>
        </w:rPr>
        <w:t xml:space="preserve">5. </w:t>
      </w:r>
      <w:r w:rsidRPr="00585F08">
        <w:rPr>
          <w:rFonts w:ascii="Times New Roman" w:hAnsi="Times New Roman" w:cs="Times New Roman"/>
        </w:rPr>
        <w:t>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его должностных лиц и муниципальных служащих</w:t>
      </w:r>
    </w:p>
    <w:p w:rsidR="004F2414" w:rsidRPr="00585F08" w:rsidRDefault="004F2414" w:rsidP="006B3353">
      <w:pPr>
        <w:jc w:val="center"/>
        <w:rPr>
          <w:rFonts w:ascii="Times New Roman" w:hAnsi="Times New Roman" w:cs="Times New Roman"/>
        </w:rPr>
      </w:pPr>
    </w:p>
    <w:p w:rsidR="004F2414" w:rsidRPr="00585F08" w:rsidRDefault="004F2414" w:rsidP="00372364">
      <w:pPr>
        <w:jc w:val="both"/>
        <w:rPr>
          <w:rFonts w:ascii="Times New Roman" w:hAnsi="Times New Roman" w:cs="Times New Roman"/>
        </w:rPr>
      </w:pPr>
    </w:p>
    <w:p w:rsidR="004F2414" w:rsidRPr="00585F08" w:rsidRDefault="004F2414" w:rsidP="00EF47D7">
      <w:pPr>
        <w:ind w:firstLine="709"/>
        <w:jc w:val="both"/>
        <w:rPr>
          <w:rFonts w:ascii="Times New Roman" w:hAnsi="Times New Roman" w:cs="Times New Roman"/>
        </w:rPr>
      </w:pPr>
      <w:r w:rsidRPr="00585F08">
        <w:rPr>
          <w:rFonts w:ascii="Times New Roman" w:hAnsi="Times New Roman" w:cs="Times New Roman"/>
          <w:b/>
          <w:bCs/>
        </w:rPr>
        <w:t xml:space="preserve"> </w:t>
      </w:r>
      <w:r w:rsidRPr="00585F08">
        <w:rPr>
          <w:rFonts w:ascii="Times New Roman" w:hAnsi="Times New Roman" w:cs="Times New Roman"/>
        </w:rPr>
        <w:t>5.1.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w:t>
      </w:r>
    </w:p>
    <w:p w:rsidR="004F2414" w:rsidRPr="00585F08" w:rsidRDefault="004F2414" w:rsidP="00AF297F">
      <w:pPr>
        <w:ind w:firstLine="709"/>
        <w:jc w:val="both"/>
        <w:rPr>
          <w:rFonts w:ascii="Times New Roman" w:hAnsi="Times New Roman" w:cs="Times New Roman"/>
        </w:rPr>
      </w:pPr>
      <w:r w:rsidRPr="00585F08">
        <w:rPr>
          <w:rFonts w:ascii="Times New Roman" w:hAnsi="Times New Roman" w:cs="Times New Roman"/>
        </w:rPr>
        <w:t>5.2. Заявитель может обратиться с жалобой в том числе в следующих случаях:</w:t>
      </w:r>
    </w:p>
    <w:p w:rsidR="004F2414" w:rsidRPr="00585F08" w:rsidRDefault="004F2414" w:rsidP="00AF297F">
      <w:pPr>
        <w:ind w:firstLine="709"/>
        <w:jc w:val="both"/>
        <w:rPr>
          <w:rFonts w:ascii="Times New Roman" w:hAnsi="Times New Roman" w:cs="Times New Roman"/>
        </w:rPr>
      </w:pPr>
      <w:bookmarkStart w:id="4" w:name="sub_110101"/>
      <w:r w:rsidRPr="00585F08">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w:anchor="sub_1510" w:history="1">
        <w:r w:rsidRPr="00585F08">
          <w:rPr>
            <w:rFonts w:ascii="Times New Roman" w:hAnsi="Times New Roman" w:cs="Times New Roman"/>
          </w:rPr>
          <w:t>статье 15.1</w:t>
        </w:r>
      </w:hyperlink>
      <w:r w:rsidRPr="00585F08">
        <w:rPr>
          <w:rFonts w:ascii="Times New Roman" w:hAnsi="Times New Roman" w:cs="Times New Roman"/>
        </w:rPr>
        <w:t xml:space="preserve"> Федерального закона от 27 июля 2010 года № 210-ФЗ;</w:t>
      </w:r>
    </w:p>
    <w:p w:rsidR="004F2414" w:rsidRPr="00585F08" w:rsidRDefault="004F2414" w:rsidP="00AF297F">
      <w:pPr>
        <w:ind w:firstLine="709"/>
        <w:jc w:val="both"/>
        <w:rPr>
          <w:rFonts w:ascii="Times New Roman" w:hAnsi="Times New Roman" w:cs="Times New Roman"/>
        </w:rPr>
      </w:pPr>
      <w:r w:rsidRPr="00585F08">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85F08">
          <w:rPr>
            <w:rFonts w:ascii="Times New Roman" w:hAnsi="Times New Roman" w:cs="Times New Roman"/>
          </w:rPr>
          <w:t>частью 1.3 статьи 16</w:t>
        </w:r>
      </w:hyperlink>
      <w:r w:rsidRPr="00585F08">
        <w:rPr>
          <w:rFonts w:ascii="Times New Roman" w:hAnsi="Times New Roman" w:cs="Times New Roman"/>
        </w:rPr>
        <w:t xml:space="preserve">  Федерального закона от 27 июля 2010 года № 210-ФЗ;</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2414" w:rsidRPr="00585F08" w:rsidRDefault="004F2414" w:rsidP="00AF297F">
      <w:pPr>
        <w:ind w:firstLine="709"/>
        <w:jc w:val="both"/>
        <w:rPr>
          <w:rFonts w:ascii="Times New Roman" w:hAnsi="Times New Roman" w:cs="Times New Roman"/>
        </w:rPr>
      </w:pPr>
      <w:r w:rsidRPr="00585F08">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85F08">
          <w:rPr>
            <w:rFonts w:ascii="Times New Roman" w:hAnsi="Times New Roman" w:cs="Times New Roman"/>
          </w:rPr>
          <w:t>частью 1.3 статьи 16</w:t>
        </w:r>
      </w:hyperlink>
      <w:r w:rsidRPr="00585F08">
        <w:rPr>
          <w:rFonts w:ascii="Times New Roman" w:hAnsi="Times New Roman" w:cs="Times New Roman"/>
        </w:rPr>
        <w:t xml:space="preserve"> Федерального закона от 27 июля 2010 года № 210-ФЗ;</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414" w:rsidRPr="00585F08" w:rsidRDefault="004F2414" w:rsidP="00AF297F">
      <w:pPr>
        <w:ind w:firstLine="709"/>
        <w:jc w:val="both"/>
        <w:rPr>
          <w:rFonts w:ascii="Times New Roman" w:hAnsi="Times New Roman" w:cs="Times New Roman"/>
        </w:rPr>
      </w:pPr>
      <w:r w:rsidRPr="00585F08">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85F08">
          <w:rPr>
            <w:rFonts w:ascii="Times New Roman" w:hAnsi="Times New Roman" w:cs="Times New Roman"/>
          </w:rPr>
          <w:t>частью 1.3 статьи 16</w:t>
        </w:r>
      </w:hyperlink>
      <w:r w:rsidRPr="00585F08">
        <w:rPr>
          <w:rFonts w:ascii="Times New Roman" w:hAnsi="Times New Roman" w:cs="Times New Roman"/>
        </w:rPr>
        <w:t xml:space="preserve"> Федерального закона от 27 июля 2010 года № 210-ФЗ;</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4F2414" w:rsidRDefault="004F2414" w:rsidP="00090BC3">
      <w:pPr>
        <w:ind w:firstLine="709"/>
        <w:jc w:val="both"/>
        <w:rPr>
          <w:rFonts w:ascii="Times New Roman" w:hAnsi="Times New Roman" w:cs="Times New Roman"/>
        </w:rPr>
      </w:pPr>
      <w:r w:rsidRPr="00585F08">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85F08">
          <w:rPr>
            <w:rFonts w:ascii="Times New Roman" w:hAnsi="Times New Roman" w:cs="Times New Roman"/>
          </w:rPr>
          <w:t>частью 1.3 статьи 16</w:t>
        </w:r>
      </w:hyperlink>
      <w:r w:rsidRPr="00585F08">
        <w:rPr>
          <w:rFonts w:ascii="Times New Roman" w:hAnsi="Times New Roman" w:cs="Times New Roman"/>
        </w:rPr>
        <w:t xml:space="preserve"> Федерального закон</w:t>
      </w:r>
      <w:r>
        <w:rPr>
          <w:rFonts w:ascii="Times New Roman" w:hAnsi="Times New Roman" w:cs="Times New Roman"/>
        </w:rPr>
        <w:t>а от 27 июля 2010 года № 210-ФЗ;</w:t>
      </w:r>
    </w:p>
    <w:p w:rsidR="004F2414" w:rsidRPr="00585F08" w:rsidRDefault="004F2414" w:rsidP="00AF297F">
      <w:pPr>
        <w:ind w:firstLine="709"/>
        <w:jc w:val="both"/>
        <w:rPr>
          <w:rFonts w:ascii="Times New Roman" w:hAnsi="Times New Roman" w:cs="Times New Roman"/>
        </w:rPr>
      </w:pPr>
      <w:r w:rsidRPr="005472A0">
        <w:rPr>
          <w:rFonts w:ascii="Times New Roman" w:hAnsi="Times New Roman" w:cs="Times New Roman"/>
        </w:rPr>
        <w:t xml:space="preserve">10) </w:t>
      </w:r>
      <w:bookmarkEnd w:id="4"/>
      <w:r w:rsidRPr="005472A0">
        <w:rPr>
          <w:rFonts w:ascii="Times New Roman" w:hAnsi="Times New Roman" w:cs="Times New Roman"/>
        </w:rPr>
        <w:t>требование</w:t>
      </w:r>
      <w:r w:rsidRPr="00905EBD">
        <w:rPr>
          <w:rFonts w:ascii="Times New Roman" w:hAnsi="Times New Roman" w:cs="Times New Roman"/>
        </w:rPr>
        <w:t xml:space="preserve"> у заявителя при предоставлении </w:t>
      </w:r>
      <w:r>
        <w:rPr>
          <w:rFonts w:ascii="Times New Roman" w:hAnsi="Times New Roman" w:cs="Times New Roman"/>
        </w:rPr>
        <w:t>м</w:t>
      </w:r>
      <w:r w:rsidRPr="00905EBD">
        <w:rPr>
          <w:rFonts w:ascii="Times New Roman" w:hAnsi="Times New Roman" w:cs="Times New Roman"/>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22A95">
          <w:rPr>
            <w:rFonts w:ascii="Times New Roman" w:hAnsi="Times New Roman" w:cs="Times New Roman"/>
          </w:rPr>
          <w:t>пунктом 4 части 1 статьи 7</w:t>
        </w:r>
      </w:hyperlink>
      <w:r w:rsidRPr="00905EBD">
        <w:rPr>
          <w:rFonts w:ascii="Times New Roman" w:hAnsi="Times New Roman" w:cs="Times New Roman"/>
        </w:rPr>
        <w:t xml:space="preserve"> </w:t>
      </w:r>
      <w:r w:rsidRPr="00AF297F">
        <w:rPr>
          <w:rFonts w:ascii="Times New Roman" w:hAnsi="Times New Roman" w:cs="Times New Roman"/>
        </w:rPr>
        <w:t>Федерального закона № 210-ФЗ</w:t>
      </w:r>
      <w:r w:rsidRPr="00905EB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22A95">
          <w:rPr>
            <w:rFonts w:ascii="Times New Roman" w:hAnsi="Times New Roman" w:cs="Times New Roman"/>
          </w:rPr>
          <w:t>частью 1.3 статьи 16</w:t>
        </w:r>
      </w:hyperlink>
      <w:r w:rsidRPr="00D22A95">
        <w:rPr>
          <w:rFonts w:ascii="Times New Roman" w:hAnsi="Times New Roman" w:cs="Times New Roman"/>
        </w:rPr>
        <w:t xml:space="preserve"> Федерального закона № 210-ФЗ</w:t>
      </w:r>
      <w:r w:rsidRPr="00585F08">
        <w:rPr>
          <w:rFonts w:ascii="Times New Roman" w:hAnsi="Times New Roman" w:cs="Times New Roman"/>
        </w:rPr>
        <w:t xml:space="preserve"> 5.3. Основанием для начала процедуры досудебного (внесудебного) обжалования решении действий (бездействия) должностных лиц органа, предоставляющего муниципальную услугу, является подача заявителем жалобы.</w:t>
      </w:r>
    </w:p>
    <w:p w:rsidR="004F2414" w:rsidRPr="00585F08" w:rsidRDefault="004F2414" w:rsidP="00AF297F">
      <w:pPr>
        <w:ind w:firstLine="709"/>
        <w:jc w:val="both"/>
        <w:rPr>
          <w:rFonts w:ascii="Times New Roman" w:hAnsi="Times New Roman" w:cs="Times New Roman"/>
        </w:rPr>
      </w:pPr>
      <w:r w:rsidRPr="00585F08">
        <w:rPr>
          <w:rFonts w:ascii="Times New Roman" w:hAnsi="Times New Roman" w:cs="Times New Roman"/>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 xml:space="preserve">5.5. Жалоба на решения и действия (бездействие) органа, предоставляющего муниципальную услугу, должностного лица органа,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2414" w:rsidRPr="00585F08" w:rsidRDefault="004F2414" w:rsidP="00AF297F">
      <w:pPr>
        <w:ind w:firstLine="709"/>
        <w:jc w:val="both"/>
        <w:rPr>
          <w:rFonts w:ascii="Times New Roman" w:hAnsi="Times New Roman" w:cs="Times New Roman"/>
        </w:rPr>
      </w:pPr>
      <w:r w:rsidRPr="00585F08">
        <w:rPr>
          <w:rFonts w:ascii="Times New Roman" w:hAnsi="Times New Roman" w:cs="Times New Roman"/>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585F08">
          <w:rPr>
            <w:rFonts w:ascii="Times New Roman" w:hAnsi="Times New Roman" w:cs="Times New Roman"/>
          </w:rPr>
          <w:t>частью 2 статьи 6</w:t>
        </w:r>
      </w:hyperlink>
      <w:r w:rsidRPr="00585F08">
        <w:rPr>
          <w:rFonts w:ascii="Times New Roman" w:hAnsi="Times New Roman" w:cs="Times New Roman"/>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либо в порядке, установленном </w:t>
      </w:r>
      <w:hyperlink r:id="rId17" w:history="1">
        <w:r w:rsidRPr="00585F08">
          <w:rPr>
            <w:rFonts w:ascii="Times New Roman" w:hAnsi="Times New Roman" w:cs="Times New Roman"/>
          </w:rPr>
          <w:t>антимонопольным законодательством</w:t>
        </w:r>
      </w:hyperlink>
      <w:r w:rsidRPr="00585F08">
        <w:rPr>
          <w:rFonts w:ascii="Times New Roman" w:hAnsi="Times New Roman" w:cs="Times New Roman"/>
        </w:rPr>
        <w:t xml:space="preserve"> Российской Федерации, в антимонопольный орган.</w:t>
      </w:r>
    </w:p>
    <w:p w:rsidR="004F2414" w:rsidRPr="00585F08" w:rsidRDefault="004F2414" w:rsidP="00AF297F">
      <w:pPr>
        <w:ind w:firstLine="567"/>
        <w:jc w:val="both"/>
        <w:rPr>
          <w:rFonts w:ascii="Times New Roman" w:hAnsi="Times New Roman" w:cs="Times New Roman"/>
        </w:rPr>
      </w:pPr>
      <w:bookmarkStart w:id="5" w:name="sub_11025"/>
      <w:r w:rsidRPr="00585F08">
        <w:rPr>
          <w:rFonts w:ascii="Times New Roman" w:hAnsi="Times New Roman" w:cs="Times New Roman"/>
        </w:rPr>
        <w:t>5.7. Жалоба должна содержать:</w:t>
      </w:r>
    </w:p>
    <w:bookmarkEnd w:id="5"/>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их руководителей и (или) работников, решения и действия (бездействие) которых обжалуются;</w:t>
      </w:r>
    </w:p>
    <w:p w:rsidR="004F2414" w:rsidRPr="00585F08" w:rsidRDefault="004F2414" w:rsidP="00AF297F">
      <w:pPr>
        <w:ind w:firstLine="720"/>
        <w:jc w:val="both"/>
        <w:rPr>
          <w:rFonts w:ascii="Times New Roman" w:hAnsi="Times New Roman" w:cs="Times New Roman"/>
        </w:rPr>
      </w:pPr>
      <w:bookmarkStart w:id="6" w:name="sub_110252"/>
      <w:r w:rsidRPr="00585F0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6"/>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их работников;</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4F2414" w:rsidRPr="00585F08" w:rsidRDefault="004F2414" w:rsidP="00AF297F">
      <w:pPr>
        <w:ind w:firstLine="720"/>
        <w:jc w:val="both"/>
        <w:rPr>
          <w:rFonts w:ascii="Times New Roman" w:hAnsi="Times New Roman" w:cs="Times New Roman"/>
        </w:rPr>
      </w:pPr>
      <w:r w:rsidRPr="00585F08">
        <w:rPr>
          <w:rFonts w:ascii="Times New Roman" w:hAnsi="Times New Roman" w:cs="Times New Roman"/>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585F08">
          <w:rPr>
            <w:rFonts w:ascii="Times New Roman" w:hAnsi="Times New Roman" w:cs="Times New Roman"/>
          </w:rPr>
          <w:t>частью 1.1 статьи 16</w:t>
        </w:r>
      </w:hyperlink>
      <w:r w:rsidRPr="00585F08">
        <w:rPr>
          <w:rFonts w:ascii="Times New Roman" w:hAnsi="Times New Roman" w:cs="Times New Roman"/>
        </w:rPr>
        <w:t xml:space="preserve"> Федерального закона от 27 июля 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2414" w:rsidRPr="00585F08" w:rsidRDefault="004F2414" w:rsidP="00AF297F">
      <w:pPr>
        <w:ind w:firstLine="851"/>
        <w:jc w:val="both"/>
        <w:rPr>
          <w:rFonts w:ascii="Times New Roman" w:hAnsi="Times New Roman" w:cs="Times New Roman"/>
        </w:rPr>
      </w:pPr>
      <w:r w:rsidRPr="00585F08">
        <w:rPr>
          <w:rFonts w:ascii="Times New Roman" w:hAnsi="Times New Roman" w:cs="Times New Roman"/>
        </w:rPr>
        <w:t>5.9. По результатам рассмотрения жалобы принимается одно из следующих решений:</w:t>
      </w:r>
    </w:p>
    <w:p w:rsidR="004F2414" w:rsidRPr="00585F08" w:rsidRDefault="004F2414" w:rsidP="00AF297F">
      <w:pPr>
        <w:ind w:firstLine="720"/>
        <w:jc w:val="both"/>
        <w:rPr>
          <w:rFonts w:ascii="Times New Roman" w:hAnsi="Times New Roman" w:cs="Times New Roman"/>
        </w:rPr>
      </w:pPr>
      <w:bookmarkStart w:id="7" w:name="sub_110271"/>
      <w:r w:rsidRPr="00585F08">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414" w:rsidRPr="00585F08" w:rsidRDefault="004F2414" w:rsidP="00AF297F">
      <w:pPr>
        <w:ind w:firstLine="720"/>
        <w:jc w:val="both"/>
        <w:rPr>
          <w:rFonts w:ascii="Times New Roman" w:hAnsi="Times New Roman" w:cs="Times New Roman"/>
        </w:rPr>
      </w:pPr>
      <w:bookmarkStart w:id="8" w:name="sub_110272"/>
      <w:bookmarkEnd w:id="7"/>
      <w:r w:rsidRPr="00585F08">
        <w:rPr>
          <w:rFonts w:ascii="Times New Roman" w:hAnsi="Times New Roman" w:cs="Times New Roman"/>
        </w:rPr>
        <w:t>2) в удовлетворении жалобы отказывается.</w:t>
      </w:r>
    </w:p>
    <w:p w:rsidR="004F2414" w:rsidRDefault="004F2414" w:rsidP="005472A0">
      <w:pPr>
        <w:ind w:firstLine="851"/>
        <w:jc w:val="both"/>
        <w:rPr>
          <w:rFonts w:ascii="Times New Roman" w:hAnsi="Times New Roman" w:cs="Times New Roman"/>
        </w:rPr>
      </w:pPr>
      <w:bookmarkStart w:id="9" w:name="sub_11028"/>
      <w:bookmarkEnd w:id="8"/>
      <w:r w:rsidRPr="004D2D3E">
        <w:rPr>
          <w:rFonts w:ascii="Times New Roman" w:hAnsi="Times New Roman" w:cs="Times New Roman"/>
        </w:rPr>
        <w:t>5.10</w:t>
      </w:r>
      <w:r w:rsidRPr="00AF297F">
        <w:rPr>
          <w:rFonts w:ascii="Times New Roman" w:hAnsi="Times New Roman" w:cs="Times New Roman"/>
        </w:rPr>
        <w:t>. Не позднее дня, следующего за днем принятия решения, указанного в предыдущем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414" w:rsidRPr="005F1A89" w:rsidRDefault="004F2414" w:rsidP="005472A0">
      <w:pPr>
        <w:ind w:firstLine="708"/>
        <w:jc w:val="both"/>
        <w:rPr>
          <w:rFonts w:ascii="Times New Roman" w:hAnsi="Times New Roman" w:cs="Times New Roman"/>
        </w:rPr>
      </w:pPr>
      <w:r w:rsidRPr="00CB4760">
        <w:rPr>
          <w:rFonts w:ascii="Times New Roman" w:hAnsi="Times New Roman" w:cs="Times New Roman"/>
        </w:rPr>
        <w:t>5.</w:t>
      </w:r>
      <w:r>
        <w:rPr>
          <w:rFonts w:ascii="Times New Roman" w:hAnsi="Times New Roman" w:cs="Times New Roman"/>
        </w:rPr>
        <w:t>11</w:t>
      </w:r>
      <w:r w:rsidRPr="00CB4760">
        <w:rPr>
          <w:rFonts w:ascii="Times New Roman" w:hAnsi="Times New Roman" w:cs="Times New Roman"/>
        </w:rPr>
        <w:t xml:space="preserve">. В случае признания жалобы подлежащей удовлетворению в ответе заявителю, указанном </w:t>
      </w:r>
      <w:r>
        <w:rPr>
          <w:rFonts w:ascii="Times New Roman" w:hAnsi="Times New Roman" w:cs="Times New Roman"/>
        </w:rPr>
        <w:t xml:space="preserve">в пункте 5.10 </w:t>
      </w:r>
      <w:r w:rsidRPr="00CB4760">
        <w:rPr>
          <w:rFonts w:ascii="Times New Roman" w:hAnsi="Times New Roman" w:cs="Times New Roman"/>
        </w:rPr>
        <w:t>настояще</w:t>
      </w:r>
      <w:r>
        <w:rPr>
          <w:rFonts w:ascii="Times New Roman" w:hAnsi="Times New Roman" w:cs="Times New Roman"/>
        </w:rPr>
        <w:t>го</w:t>
      </w:r>
      <w:r w:rsidRPr="00CB4760">
        <w:rPr>
          <w:rFonts w:ascii="Times New Roman" w:hAnsi="Times New Roman" w:cs="Times New Roman"/>
        </w:rPr>
        <w:t xml:space="preserve"> </w:t>
      </w:r>
      <w:r>
        <w:rPr>
          <w:rFonts w:ascii="Times New Roman" w:hAnsi="Times New Roman" w:cs="Times New Roman"/>
        </w:rPr>
        <w:t>раздела</w:t>
      </w:r>
      <w:r w:rsidRPr="00CB4760">
        <w:rPr>
          <w:rFonts w:ascii="Times New Roman" w:hAnsi="Times New Roman" w:cs="Times New Roman"/>
        </w:rPr>
        <w:t xml:space="preserve">, </w:t>
      </w:r>
      <w:r w:rsidRPr="005F1A89">
        <w:rPr>
          <w:rFonts w:ascii="Times New Roman" w:hAnsi="Times New Roman" w:cs="Times New Roman"/>
        </w:rPr>
        <w:t>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Pr>
          <w:rFonts w:ascii="Times New Roman" w:hAnsi="Times New Roman" w:cs="Times New Roman"/>
        </w:rPr>
        <w:t xml:space="preserve">ть заявителю в целях получения </w:t>
      </w:r>
      <w:r w:rsidRPr="005F1A89">
        <w:rPr>
          <w:rFonts w:ascii="Times New Roman" w:hAnsi="Times New Roman" w:cs="Times New Roman"/>
        </w:rPr>
        <w:t>муници</w:t>
      </w:r>
      <w:r>
        <w:rPr>
          <w:rFonts w:ascii="Times New Roman" w:hAnsi="Times New Roman" w:cs="Times New Roman"/>
        </w:rPr>
        <w:t>пальной услуги.</w:t>
      </w:r>
    </w:p>
    <w:p w:rsidR="004F2414" w:rsidRDefault="004F2414" w:rsidP="005472A0">
      <w:pPr>
        <w:ind w:firstLine="720"/>
        <w:jc w:val="both"/>
        <w:rPr>
          <w:rFonts w:ascii="Times New Roman" w:hAnsi="Times New Roman" w:cs="Times New Roman"/>
        </w:rPr>
      </w:pPr>
      <w:r>
        <w:rPr>
          <w:rFonts w:ascii="Times New Roman" w:hAnsi="Times New Roman" w:cs="Times New Roman"/>
        </w:rPr>
        <w:t>5.12.</w:t>
      </w:r>
      <w:r w:rsidRPr="001E3FA0">
        <w:rPr>
          <w:rFonts w:ascii="Times New Roman" w:hAnsi="Times New Roman" w:cs="Times New Roman"/>
        </w:rPr>
        <w:t xml:space="preserve"> В случае признания жалобы не подлежащей удовлетворению в ответе заявителю, указанном </w:t>
      </w:r>
      <w:r>
        <w:rPr>
          <w:rFonts w:ascii="Times New Roman" w:hAnsi="Times New Roman" w:cs="Times New Roman"/>
        </w:rPr>
        <w:t>в пункте 5.10 настоящего раздела</w:t>
      </w:r>
      <w:r w:rsidRPr="001E3FA0">
        <w:rPr>
          <w:rFonts w:ascii="Times New Roman" w:hAnsi="Times New Roman" w:cs="Times New Roman"/>
        </w:rPr>
        <w:t>, даются аргументированные разъяснения о причинах принятого решения, а также информация о порядке обжалования при</w:t>
      </w:r>
      <w:r>
        <w:rPr>
          <w:rFonts w:ascii="Times New Roman" w:hAnsi="Times New Roman" w:cs="Times New Roman"/>
        </w:rPr>
        <w:t>нятого решения.».</w:t>
      </w:r>
    </w:p>
    <w:bookmarkEnd w:id="9"/>
    <w:p w:rsidR="004F2414" w:rsidRPr="00AF297F" w:rsidRDefault="004F2414" w:rsidP="005472A0">
      <w:pPr>
        <w:ind w:firstLine="851"/>
        <w:jc w:val="both"/>
        <w:rPr>
          <w:rFonts w:ascii="Times New Roman" w:hAnsi="Times New Roman" w:cs="Times New Roman"/>
        </w:rPr>
      </w:pPr>
      <w:r w:rsidRPr="004D2D3E">
        <w:rPr>
          <w:rFonts w:ascii="Times New Roman" w:hAnsi="Times New Roman" w:cs="Times New Roman"/>
        </w:rPr>
        <w:t>5.1</w:t>
      </w:r>
      <w:r>
        <w:rPr>
          <w:rFonts w:ascii="Times New Roman" w:hAnsi="Times New Roman" w:cs="Times New Roman"/>
        </w:rPr>
        <w:t>3</w:t>
      </w:r>
      <w:r w:rsidRPr="00AF297F">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настоящим регламентом, незамедлительно направляют имеющиеся материалы в органы прокуратуры.</w:t>
      </w:r>
    </w:p>
    <w:p w:rsidR="004F2414" w:rsidRPr="004D2D3E" w:rsidRDefault="004F2414" w:rsidP="005472A0">
      <w:pPr>
        <w:pStyle w:val="ConsPlusNormal"/>
        <w:ind w:firstLine="708"/>
        <w:jc w:val="both"/>
        <w:rPr>
          <w:rFonts w:ascii="Times New Roman" w:hAnsi="Times New Roman" w:cs="Times New Roman"/>
          <w:sz w:val="24"/>
          <w:szCs w:val="24"/>
        </w:rPr>
      </w:pPr>
      <w:r w:rsidRPr="004D2D3E">
        <w:rPr>
          <w:rFonts w:ascii="Times New Roman" w:hAnsi="Times New Roman" w:cs="Times New Roman"/>
          <w:sz w:val="24"/>
          <w:szCs w:val="24"/>
        </w:rPr>
        <w:t>5.1</w:t>
      </w:r>
      <w:r>
        <w:rPr>
          <w:rFonts w:ascii="Times New Roman" w:hAnsi="Times New Roman" w:cs="Times New Roman"/>
          <w:sz w:val="24"/>
          <w:szCs w:val="24"/>
        </w:rPr>
        <w:t>4</w:t>
      </w:r>
      <w:r w:rsidRPr="00AF297F">
        <w:rPr>
          <w:rFonts w:ascii="Times New Roman" w:hAnsi="Times New Roman" w:cs="Times New Roman"/>
          <w:sz w:val="24"/>
          <w:szCs w:val="24"/>
        </w:rPr>
        <w:t>. Заявители вправе обжаловать решения, принятые в ходе предоставления муниципальной услуги, действия или бездействие должностных лиц органа местного самоуправления Омской области в установленном законом судебном порядке.</w:t>
      </w:r>
      <w:bookmarkStart w:id="10" w:name="sub_10000"/>
      <w:bookmarkEnd w:id="10"/>
    </w:p>
    <w:p w:rsidR="004F2414" w:rsidRPr="00585F08" w:rsidRDefault="004F2414" w:rsidP="00AF297F">
      <w:pPr>
        <w:pStyle w:val="ConsPlusNormal"/>
        <w:ind w:firstLine="708"/>
        <w:jc w:val="both"/>
        <w:rPr>
          <w:rFonts w:ascii="Times New Roman" w:hAnsi="Times New Roman" w:cs="Times New Roman"/>
          <w:sz w:val="24"/>
          <w:szCs w:val="24"/>
        </w:rPr>
      </w:pPr>
    </w:p>
    <w:p w:rsidR="004F2414" w:rsidRPr="00585F08" w:rsidRDefault="004F2414" w:rsidP="00AF297F">
      <w:pPr>
        <w:pStyle w:val="ConsPlusNormal"/>
        <w:ind w:firstLine="708"/>
        <w:jc w:val="center"/>
        <w:rPr>
          <w:rStyle w:val="Strong"/>
          <w:rFonts w:ascii="Times New Roman" w:hAnsi="Times New Roman" w:cs="Times New Roman"/>
          <w:sz w:val="24"/>
          <w:szCs w:val="24"/>
        </w:rPr>
      </w:pPr>
      <w:r w:rsidRPr="00585F08">
        <w:rPr>
          <w:rStyle w:val="Strong"/>
          <w:rFonts w:ascii="Times New Roman" w:hAnsi="Times New Roman" w:cs="Times New Roman"/>
          <w:sz w:val="24"/>
          <w:szCs w:val="24"/>
        </w:rPr>
        <w:t>________________________</w:t>
      </w:r>
    </w:p>
    <w:p w:rsidR="004F2414" w:rsidRPr="00585F08" w:rsidRDefault="004F2414" w:rsidP="004F71F1">
      <w:pPr>
        <w:jc w:val="center"/>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Style w:val="Strong"/>
          <w:rFonts w:ascii="Times New Roman" w:hAnsi="Times New Roman" w:cs="Times New Roman"/>
        </w:rPr>
      </w:pPr>
    </w:p>
    <w:p w:rsidR="004F2414" w:rsidRPr="00585F08" w:rsidRDefault="004F2414" w:rsidP="00372364">
      <w:pPr>
        <w:jc w:val="both"/>
        <w:rPr>
          <w:rFonts w:ascii="Times New Roman" w:hAnsi="Times New Roman" w:cs="Times New Roman"/>
        </w:rPr>
      </w:pPr>
    </w:p>
    <w:sectPr w:rsidR="004F2414" w:rsidRPr="00585F08" w:rsidSect="00F6572F">
      <w:pgSz w:w="11907" w:h="16840"/>
      <w:pgMar w:top="85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14" w:rsidRDefault="004F2414" w:rsidP="00F6572F">
      <w:r>
        <w:separator/>
      </w:r>
    </w:p>
  </w:endnote>
  <w:endnote w:type="continuationSeparator" w:id="0">
    <w:p w:rsidR="004F2414" w:rsidRDefault="004F2414" w:rsidP="00F65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14" w:rsidRDefault="004F2414" w:rsidP="00F6572F">
      <w:r>
        <w:separator/>
      </w:r>
    </w:p>
  </w:footnote>
  <w:footnote w:type="continuationSeparator" w:id="0">
    <w:p w:rsidR="004F2414" w:rsidRDefault="004F2414" w:rsidP="00F65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BA8"/>
    <w:rsid w:val="00051A45"/>
    <w:rsid w:val="00064D45"/>
    <w:rsid w:val="00067BAF"/>
    <w:rsid w:val="00072309"/>
    <w:rsid w:val="00072CFC"/>
    <w:rsid w:val="00080A11"/>
    <w:rsid w:val="00087DC5"/>
    <w:rsid w:val="00090BC3"/>
    <w:rsid w:val="000C3E7D"/>
    <w:rsid w:val="000C656D"/>
    <w:rsid w:val="000D2109"/>
    <w:rsid w:val="000E0720"/>
    <w:rsid w:val="000E1437"/>
    <w:rsid w:val="000E48CB"/>
    <w:rsid w:val="00107A41"/>
    <w:rsid w:val="00107BC2"/>
    <w:rsid w:val="0012255A"/>
    <w:rsid w:val="0013131B"/>
    <w:rsid w:val="001470D9"/>
    <w:rsid w:val="001A63B0"/>
    <w:rsid w:val="001C5C5E"/>
    <w:rsid w:val="001D45EF"/>
    <w:rsid w:val="001D46B2"/>
    <w:rsid w:val="001D5DE3"/>
    <w:rsid w:val="001E3C1B"/>
    <w:rsid w:val="001E3FA0"/>
    <w:rsid w:val="00214A13"/>
    <w:rsid w:val="00222F2D"/>
    <w:rsid w:val="00224704"/>
    <w:rsid w:val="00260846"/>
    <w:rsid w:val="00282D2F"/>
    <w:rsid w:val="00282D91"/>
    <w:rsid w:val="00291EF1"/>
    <w:rsid w:val="002925B5"/>
    <w:rsid w:val="00295192"/>
    <w:rsid w:val="002A0C1F"/>
    <w:rsid w:val="002C77F1"/>
    <w:rsid w:val="00311A0F"/>
    <w:rsid w:val="003163CC"/>
    <w:rsid w:val="00331ECC"/>
    <w:rsid w:val="00341AFD"/>
    <w:rsid w:val="0035263E"/>
    <w:rsid w:val="00363763"/>
    <w:rsid w:val="00372364"/>
    <w:rsid w:val="00377DAD"/>
    <w:rsid w:val="003812A8"/>
    <w:rsid w:val="00383A9A"/>
    <w:rsid w:val="00394DFC"/>
    <w:rsid w:val="003A32D2"/>
    <w:rsid w:val="003A3E10"/>
    <w:rsid w:val="003A6290"/>
    <w:rsid w:val="003A62C2"/>
    <w:rsid w:val="003D5E93"/>
    <w:rsid w:val="003D75A5"/>
    <w:rsid w:val="003E0973"/>
    <w:rsid w:val="003E51F1"/>
    <w:rsid w:val="003E7C2E"/>
    <w:rsid w:val="004372E2"/>
    <w:rsid w:val="00440386"/>
    <w:rsid w:val="00453FBB"/>
    <w:rsid w:val="00464CBB"/>
    <w:rsid w:val="00466826"/>
    <w:rsid w:val="00490DF7"/>
    <w:rsid w:val="00490F1E"/>
    <w:rsid w:val="004927B4"/>
    <w:rsid w:val="00496F62"/>
    <w:rsid w:val="004C3948"/>
    <w:rsid w:val="004C75E1"/>
    <w:rsid w:val="004D2D3E"/>
    <w:rsid w:val="004D4F78"/>
    <w:rsid w:val="004F2414"/>
    <w:rsid w:val="004F71F1"/>
    <w:rsid w:val="00504181"/>
    <w:rsid w:val="00506368"/>
    <w:rsid w:val="00514514"/>
    <w:rsid w:val="00520E3A"/>
    <w:rsid w:val="0053409C"/>
    <w:rsid w:val="00537C33"/>
    <w:rsid w:val="005418F5"/>
    <w:rsid w:val="00544C36"/>
    <w:rsid w:val="005472A0"/>
    <w:rsid w:val="0056786C"/>
    <w:rsid w:val="00570BE4"/>
    <w:rsid w:val="00576ECD"/>
    <w:rsid w:val="005835FD"/>
    <w:rsid w:val="00585F08"/>
    <w:rsid w:val="00586623"/>
    <w:rsid w:val="00595487"/>
    <w:rsid w:val="005B792D"/>
    <w:rsid w:val="005B7D4E"/>
    <w:rsid w:val="005D0B5B"/>
    <w:rsid w:val="005F1A89"/>
    <w:rsid w:val="00603837"/>
    <w:rsid w:val="00636A5C"/>
    <w:rsid w:val="00640716"/>
    <w:rsid w:val="00657071"/>
    <w:rsid w:val="00660D60"/>
    <w:rsid w:val="006732CC"/>
    <w:rsid w:val="0068270B"/>
    <w:rsid w:val="00686054"/>
    <w:rsid w:val="0069199D"/>
    <w:rsid w:val="006A354F"/>
    <w:rsid w:val="006B3353"/>
    <w:rsid w:val="006D10A0"/>
    <w:rsid w:val="006E4361"/>
    <w:rsid w:val="00702045"/>
    <w:rsid w:val="00702BD9"/>
    <w:rsid w:val="007100FA"/>
    <w:rsid w:val="00740E3A"/>
    <w:rsid w:val="007666AB"/>
    <w:rsid w:val="00766709"/>
    <w:rsid w:val="0076799F"/>
    <w:rsid w:val="007800EE"/>
    <w:rsid w:val="00790FC1"/>
    <w:rsid w:val="007E25F0"/>
    <w:rsid w:val="007E643B"/>
    <w:rsid w:val="007F0EA2"/>
    <w:rsid w:val="007F56E0"/>
    <w:rsid w:val="0082211D"/>
    <w:rsid w:val="0082333C"/>
    <w:rsid w:val="008301F0"/>
    <w:rsid w:val="008753D2"/>
    <w:rsid w:val="00891723"/>
    <w:rsid w:val="008A0175"/>
    <w:rsid w:val="008B1FEA"/>
    <w:rsid w:val="008D492A"/>
    <w:rsid w:val="008E26F6"/>
    <w:rsid w:val="008F3B4F"/>
    <w:rsid w:val="00905EBD"/>
    <w:rsid w:val="00920182"/>
    <w:rsid w:val="00934A04"/>
    <w:rsid w:val="009414C1"/>
    <w:rsid w:val="00947572"/>
    <w:rsid w:val="0094760F"/>
    <w:rsid w:val="009963FB"/>
    <w:rsid w:val="009966EC"/>
    <w:rsid w:val="009D4459"/>
    <w:rsid w:val="009E0BD7"/>
    <w:rsid w:val="00A31744"/>
    <w:rsid w:val="00A44965"/>
    <w:rsid w:val="00A63AB8"/>
    <w:rsid w:val="00A64F85"/>
    <w:rsid w:val="00A67059"/>
    <w:rsid w:val="00A77154"/>
    <w:rsid w:val="00AF1B36"/>
    <w:rsid w:val="00AF297F"/>
    <w:rsid w:val="00AF4C5B"/>
    <w:rsid w:val="00B800F1"/>
    <w:rsid w:val="00BA6FCA"/>
    <w:rsid w:val="00BB28F9"/>
    <w:rsid w:val="00BC14BB"/>
    <w:rsid w:val="00BD23E5"/>
    <w:rsid w:val="00C04B7B"/>
    <w:rsid w:val="00C135F7"/>
    <w:rsid w:val="00C206EB"/>
    <w:rsid w:val="00C54E2A"/>
    <w:rsid w:val="00C57A15"/>
    <w:rsid w:val="00C6357C"/>
    <w:rsid w:val="00CA3AAE"/>
    <w:rsid w:val="00CA426A"/>
    <w:rsid w:val="00CB0658"/>
    <w:rsid w:val="00CB2BF8"/>
    <w:rsid w:val="00CB4760"/>
    <w:rsid w:val="00CE499F"/>
    <w:rsid w:val="00CE5427"/>
    <w:rsid w:val="00CE7495"/>
    <w:rsid w:val="00CE7FA3"/>
    <w:rsid w:val="00CF1F8F"/>
    <w:rsid w:val="00D0149A"/>
    <w:rsid w:val="00D22A95"/>
    <w:rsid w:val="00D23DDE"/>
    <w:rsid w:val="00D3051B"/>
    <w:rsid w:val="00D352E3"/>
    <w:rsid w:val="00D562FD"/>
    <w:rsid w:val="00D65046"/>
    <w:rsid w:val="00D70ABC"/>
    <w:rsid w:val="00D71D78"/>
    <w:rsid w:val="00D75BB2"/>
    <w:rsid w:val="00D76D17"/>
    <w:rsid w:val="00D824E3"/>
    <w:rsid w:val="00D84061"/>
    <w:rsid w:val="00D93FAB"/>
    <w:rsid w:val="00DC4743"/>
    <w:rsid w:val="00DC7D14"/>
    <w:rsid w:val="00DD398B"/>
    <w:rsid w:val="00DE797F"/>
    <w:rsid w:val="00DF5185"/>
    <w:rsid w:val="00E21FE2"/>
    <w:rsid w:val="00E40A17"/>
    <w:rsid w:val="00E435CC"/>
    <w:rsid w:val="00E7135C"/>
    <w:rsid w:val="00E95A7F"/>
    <w:rsid w:val="00EB3092"/>
    <w:rsid w:val="00EB4628"/>
    <w:rsid w:val="00EB649F"/>
    <w:rsid w:val="00EC0505"/>
    <w:rsid w:val="00EC1477"/>
    <w:rsid w:val="00EC20AF"/>
    <w:rsid w:val="00EC6ACC"/>
    <w:rsid w:val="00ED04A0"/>
    <w:rsid w:val="00EE28BC"/>
    <w:rsid w:val="00EE46EF"/>
    <w:rsid w:val="00EF47D7"/>
    <w:rsid w:val="00F04A3E"/>
    <w:rsid w:val="00F13527"/>
    <w:rsid w:val="00F13834"/>
    <w:rsid w:val="00F35119"/>
    <w:rsid w:val="00F646B7"/>
    <w:rsid w:val="00F6572F"/>
    <w:rsid w:val="00F65F18"/>
    <w:rsid w:val="00F957EC"/>
    <w:rsid w:val="00F96FA1"/>
    <w:rsid w:val="00FB3FDB"/>
    <w:rsid w:val="00FD40CD"/>
    <w:rsid w:val="00FE7C5A"/>
    <w:rsid w:val="00FF66F2"/>
    <w:rsid w:val="00FF6B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A8"/>
    <w:pPr>
      <w:overflowPunct w:val="0"/>
      <w:autoSpaceDE w:val="0"/>
      <w:autoSpaceDN w:val="0"/>
      <w:adjustRightInd w:val="0"/>
      <w:textAlignment w:val="baseline"/>
    </w:pPr>
    <w:rPr>
      <w:rFonts w:ascii="Arial" w:eastAsia="Times New Roman" w:hAnsi="Arial" w:cs="Arial"/>
      <w:sz w:val="24"/>
      <w:szCs w:val="24"/>
    </w:rPr>
  </w:style>
  <w:style w:type="paragraph" w:styleId="Heading1">
    <w:name w:val="heading 1"/>
    <w:basedOn w:val="Normal"/>
    <w:next w:val="Normal"/>
    <w:link w:val="Heading1Char"/>
    <w:uiPriority w:val="99"/>
    <w:qFormat/>
    <w:locked/>
    <w:rsid w:val="002C77F1"/>
    <w:pPr>
      <w:overflowPunct/>
      <w:spacing w:before="108" w:after="108"/>
      <w:jc w:val="center"/>
      <w:textAlignment w:val="auto"/>
      <w:outlineLvl w:val="0"/>
    </w:pPr>
    <w:rPr>
      <w:rFonts w:eastAsia="Calibri"/>
      <w:b/>
      <w:bCs/>
      <w:color w:val="26282F"/>
      <w:lang w:eastAsia="en-US"/>
    </w:rPr>
  </w:style>
  <w:style w:type="paragraph" w:styleId="Heading2">
    <w:name w:val="heading 2"/>
    <w:basedOn w:val="Normal"/>
    <w:next w:val="Normal"/>
    <w:link w:val="Heading2Char"/>
    <w:uiPriority w:val="99"/>
    <w:qFormat/>
    <w:locked/>
    <w:rsid w:val="002C77F1"/>
    <w:pPr>
      <w:keepNext/>
      <w:overflowPunct/>
      <w:autoSpaceDE/>
      <w:autoSpaceDN/>
      <w:adjustRightInd/>
      <w:spacing w:before="240" w:after="60"/>
      <w:textAlignment w:val="auto"/>
      <w:outlineLvl w:val="1"/>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7F1"/>
    <w:rPr>
      <w:rFonts w:ascii="Arial" w:hAnsi="Arial" w:cs="Arial"/>
      <w:b/>
      <w:bCs/>
      <w:color w:val="26282F"/>
      <w:sz w:val="24"/>
      <w:szCs w:val="24"/>
      <w:lang w:val="ru-RU" w:eastAsia="en-US"/>
    </w:rPr>
  </w:style>
  <w:style w:type="character" w:customStyle="1" w:styleId="Heading2Char">
    <w:name w:val="Heading 2 Char"/>
    <w:basedOn w:val="DefaultParagraphFont"/>
    <w:link w:val="Heading2"/>
    <w:uiPriority w:val="99"/>
    <w:semiHidden/>
    <w:locked/>
    <w:rsid w:val="002C77F1"/>
    <w:rPr>
      <w:rFonts w:ascii="Arial" w:hAnsi="Arial" w:cs="Arial"/>
      <w:b/>
      <w:bCs/>
      <w:i/>
      <w:iCs/>
      <w:sz w:val="28"/>
      <w:szCs w:val="28"/>
      <w:lang w:val="ru-RU" w:eastAsia="ru-RU"/>
    </w:rPr>
  </w:style>
  <w:style w:type="paragraph" w:styleId="NoSpacing">
    <w:name w:val="No Spacing"/>
    <w:uiPriority w:val="99"/>
    <w:qFormat/>
    <w:rsid w:val="00FF6BA8"/>
    <w:rPr>
      <w:rFonts w:eastAsia="Times New Roman" w:cs="Calibri"/>
    </w:rPr>
  </w:style>
  <w:style w:type="character" w:styleId="Hyperlink">
    <w:name w:val="Hyperlink"/>
    <w:basedOn w:val="DefaultParagraphFont"/>
    <w:uiPriority w:val="99"/>
    <w:rsid w:val="00FF6BA8"/>
    <w:rPr>
      <w:color w:val="0000FF"/>
      <w:u w:val="single"/>
    </w:rPr>
  </w:style>
  <w:style w:type="character" w:styleId="Strong">
    <w:name w:val="Strong"/>
    <w:basedOn w:val="DefaultParagraphFont"/>
    <w:uiPriority w:val="99"/>
    <w:qFormat/>
    <w:rsid w:val="00FF6BA8"/>
    <w:rPr>
      <w:b/>
      <w:bCs/>
    </w:rPr>
  </w:style>
  <w:style w:type="paragraph" w:customStyle="1" w:styleId="ConsPlusNormal">
    <w:name w:val="ConsPlusNormal"/>
    <w:uiPriority w:val="99"/>
    <w:rsid w:val="00A31744"/>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AF297F"/>
    <w:pPr>
      <w:tabs>
        <w:tab w:val="center" w:pos="4677"/>
        <w:tab w:val="right" w:pos="9355"/>
      </w:tabs>
      <w:overflowPunct/>
      <w:autoSpaceDE/>
      <w:autoSpaceDN/>
      <w:adjustRightInd/>
      <w:textAlignment w:val="auto"/>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AF297F"/>
    <w:rPr>
      <w:rFonts w:ascii="Calibri" w:hAnsi="Calibri" w:cs="Calibri"/>
    </w:rPr>
  </w:style>
  <w:style w:type="paragraph" w:customStyle="1" w:styleId="11">
    <w:name w:val="Знак Знак Знак Знак Знак Знак Знак Знак Знак Знак1 Знак Знак Знак1 Знак"/>
    <w:basedOn w:val="Normal"/>
    <w:uiPriority w:val="99"/>
    <w:rsid w:val="00E95A7F"/>
    <w:pPr>
      <w:overflowPunct/>
      <w:autoSpaceDE/>
      <w:autoSpaceDN/>
      <w:adjustRightInd/>
      <w:spacing w:before="100" w:beforeAutospacing="1" w:after="100" w:afterAutospacing="1"/>
      <w:jc w:val="both"/>
      <w:textAlignment w:val="auto"/>
    </w:pPr>
    <w:rPr>
      <w:rFonts w:ascii="Tahoma" w:hAnsi="Tahoma" w:cs="Tahoma"/>
      <w:sz w:val="20"/>
      <w:szCs w:val="20"/>
      <w:lang w:val="en-US" w:eastAsia="en-US"/>
    </w:rPr>
  </w:style>
  <w:style w:type="character" w:customStyle="1" w:styleId="a">
    <w:name w:val="Гипертекстовая ссылка"/>
    <w:basedOn w:val="DefaultParagraphFont"/>
    <w:uiPriority w:val="99"/>
    <w:rsid w:val="008301F0"/>
    <w:rPr>
      <w:color w:val="auto"/>
    </w:rPr>
  </w:style>
  <w:style w:type="paragraph" w:styleId="Title">
    <w:name w:val="Title"/>
    <w:basedOn w:val="Normal"/>
    <w:next w:val="Subtitle"/>
    <w:link w:val="TitleChar1"/>
    <w:uiPriority w:val="99"/>
    <w:qFormat/>
    <w:locked/>
    <w:rsid w:val="002C77F1"/>
    <w:pPr>
      <w:keepNext/>
      <w:widowControl w:val="0"/>
      <w:suppressAutoHyphens/>
      <w:overflowPunct/>
      <w:autoSpaceDN/>
      <w:adjustRightInd/>
      <w:spacing w:before="240" w:after="120"/>
      <w:textAlignment w:val="auto"/>
    </w:pPr>
    <w:rPr>
      <w:sz w:val="28"/>
      <w:szCs w:val="28"/>
      <w:lang w:eastAsia="ar-SA"/>
    </w:rPr>
  </w:style>
  <w:style w:type="character" w:customStyle="1" w:styleId="TitleChar">
    <w:name w:val="Title Char"/>
    <w:basedOn w:val="DefaultParagraphFont"/>
    <w:link w:val="Title"/>
    <w:uiPriority w:val="99"/>
    <w:locked/>
    <w:rsid w:val="00F957EC"/>
    <w:rPr>
      <w:rFonts w:ascii="Cambria" w:hAnsi="Cambria" w:cs="Cambria"/>
      <w:b/>
      <w:bCs/>
      <w:kern w:val="28"/>
      <w:sz w:val="32"/>
      <w:szCs w:val="32"/>
    </w:rPr>
  </w:style>
  <w:style w:type="character" w:customStyle="1" w:styleId="TitleChar1">
    <w:name w:val="Title Char1"/>
    <w:basedOn w:val="DefaultParagraphFont"/>
    <w:link w:val="Title"/>
    <w:uiPriority w:val="99"/>
    <w:locked/>
    <w:rsid w:val="002C77F1"/>
    <w:rPr>
      <w:rFonts w:ascii="Arial" w:hAnsi="Arial" w:cs="Arial"/>
      <w:sz w:val="28"/>
      <w:szCs w:val="28"/>
      <w:lang w:val="ru-RU" w:eastAsia="ar-SA" w:bidi="ar-SA"/>
    </w:rPr>
  </w:style>
  <w:style w:type="paragraph" w:styleId="Subtitle">
    <w:name w:val="Subtitle"/>
    <w:basedOn w:val="Normal"/>
    <w:link w:val="SubtitleChar"/>
    <w:uiPriority w:val="99"/>
    <w:qFormat/>
    <w:locked/>
    <w:rsid w:val="002C77F1"/>
    <w:pPr>
      <w:spacing w:after="60"/>
      <w:jc w:val="center"/>
      <w:outlineLvl w:val="1"/>
    </w:pPr>
  </w:style>
  <w:style w:type="character" w:customStyle="1" w:styleId="SubtitleChar">
    <w:name w:val="Subtitle Char"/>
    <w:basedOn w:val="DefaultParagraphFont"/>
    <w:link w:val="Subtitle"/>
    <w:uiPriority w:val="99"/>
    <w:locked/>
    <w:rsid w:val="00F957EC"/>
    <w:rPr>
      <w:rFonts w:ascii="Cambria" w:hAnsi="Cambria" w:cs="Cambria"/>
      <w:sz w:val="24"/>
      <w:szCs w:val="24"/>
    </w:rPr>
  </w:style>
  <w:style w:type="paragraph" w:styleId="Footer">
    <w:name w:val="footer"/>
    <w:basedOn w:val="Normal"/>
    <w:link w:val="FooterChar"/>
    <w:uiPriority w:val="99"/>
    <w:rsid w:val="00585F08"/>
    <w:pPr>
      <w:tabs>
        <w:tab w:val="center" w:pos="4677"/>
        <w:tab w:val="right" w:pos="9355"/>
      </w:tabs>
    </w:pPr>
  </w:style>
  <w:style w:type="character" w:customStyle="1" w:styleId="FooterChar">
    <w:name w:val="Footer Char"/>
    <w:basedOn w:val="DefaultParagraphFont"/>
    <w:link w:val="Footer"/>
    <w:uiPriority w:val="99"/>
    <w:semiHidden/>
    <w:locked/>
    <w:rsid w:val="00F957EC"/>
    <w:rPr>
      <w:rFonts w:ascii="Arial" w:hAnsi="Arial" w:cs="Arial"/>
      <w:sz w:val="24"/>
      <w:szCs w:val="24"/>
    </w:rPr>
  </w:style>
  <w:style w:type="paragraph" w:customStyle="1" w:styleId="a0">
    <w:name w:val="Знак Знак Знак"/>
    <w:basedOn w:val="Normal"/>
    <w:uiPriority w:val="99"/>
    <w:rsid w:val="00331ECC"/>
    <w:pPr>
      <w:widowControl w:val="0"/>
      <w:overflowPunct/>
      <w:autoSpaceDE/>
      <w:autoSpaceDN/>
      <w:spacing w:after="160" w:line="240" w:lineRule="exact"/>
      <w:jc w:val="right"/>
      <w:textAlignment w:val="auto"/>
    </w:pPr>
    <w:rPr>
      <w:rFonts w:eastAsia="Calibri"/>
      <w:sz w:val="20"/>
      <w:szCs w:val="20"/>
      <w:lang w:val="en-GB" w:eastAsia="en-US"/>
    </w:rPr>
  </w:style>
  <w:style w:type="paragraph" w:customStyle="1" w:styleId="a1">
    <w:name w:val="Без интервала"/>
    <w:uiPriority w:val="99"/>
    <w:rsid w:val="00F04A3E"/>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224" TargetMode="External"/><Relationship Id="rId13" Type="http://schemas.openxmlformats.org/officeDocument/2006/relationships/hyperlink" Target="garantf1://71029192.6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64072.2224" TargetMode="External"/><Relationship Id="rId12" Type="http://schemas.openxmlformats.org/officeDocument/2006/relationships/hyperlink" Target="garantf1://12024624.725/" TargetMode="External"/><Relationship Id="rId17" Type="http://schemas.openxmlformats.org/officeDocument/2006/relationships/hyperlink" Target="garantF1://12048517.2" TargetMode="External"/><Relationship Id="rId2" Type="http://schemas.openxmlformats.org/officeDocument/2006/relationships/settings" Target="settings.xml"/><Relationship Id="rId16" Type="http://schemas.openxmlformats.org/officeDocument/2006/relationships/hyperlink" Target="garantF1://12038258.6020" TargetMode="External"/><Relationship Id="rId1" Type="http://schemas.openxmlformats.org/officeDocument/2006/relationships/styles" Target="styles.xml"/><Relationship Id="rId6" Type="http://schemas.openxmlformats.org/officeDocument/2006/relationships/hyperlink" Target="garantF1://10064072.2224" TargetMode="External"/><Relationship Id="rId11" Type="http://schemas.openxmlformats.org/officeDocument/2006/relationships/hyperlink" Target="garantf1://12024624.717/" TargetMode="External"/><Relationship Id="rId5" Type="http://schemas.openxmlformats.org/officeDocument/2006/relationships/endnotes" Target="endnotes.xml"/><Relationship Id="rId15" Type="http://schemas.openxmlformats.org/officeDocument/2006/relationships/hyperlink" Target="http://www.consultant.ru/document/cons_doc_LAW_321522/a593eaab768d34bf2d7419322eac79481e73cf03/" TargetMode="External"/><Relationship Id="rId10" Type="http://schemas.openxmlformats.org/officeDocument/2006/relationships/hyperlink" Target="http://www.slavnsk.novovar.omskportal.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10064072.2224" TargetMode="External"/><Relationship Id="rId14" Type="http://schemas.openxmlformats.org/officeDocument/2006/relationships/hyperlink" Target="garantf1://710291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20</Pages>
  <Words>9925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юрист-2</dc:creator>
  <cp:keywords/>
  <dc:description/>
  <cp:lastModifiedBy>Angela</cp:lastModifiedBy>
  <cp:revision>3</cp:revision>
  <dcterms:created xsi:type="dcterms:W3CDTF">2022-12-19T08:47:00Z</dcterms:created>
  <dcterms:modified xsi:type="dcterms:W3CDTF">2025-01-23T04:09:00Z</dcterms:modified>
</cp:coreProperties>
</file>